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34F4" w14:textId="2E1D52DC" w:rsidR="0068234B" w:rsidRPr="004D0EB5" w:rsidRDefault="0068234B" w:rsidP="000770EF">
      <w:pPr>
        <w:pStyle w:val="oddl-nadpis"/>
        <w:widowControl/>
        <w:rPr>
          <w:rFonts w:ascii="Times New Roman" w:hAnsi="Times New Roman"/>
          <w:sz w:val="28"/>
          <w:szCs w:val="28"/>
          <w:lang w:val="fr-FR"/>
        </w:rPr>
      </w:pPr>
      <w:r w:rsidRPr="00C43114">
        <w:rPr>
          <w:rFonts w:ascii="Times New Roman" w:hAnsi="Times New Roman"/>
          <w:sz w:val="28"/>
          <w:szCs w:val="28"/>
        </w:rPr>
        <w:t>VOLUME 1</w:t>
      </w:r>
    </w:p>
    <w:p w14:paraId="455840EB" w14:textId="77777777" w:rsidR="0068234B" w:rsidRPr="004D0EB5" w:rsidRDefault="0068234B">
      <w:pPr>
        <w:pStyle w:val="oddl-nadpis"/>
        <w:widowControl/>
        <w:jc w:val="center"/>
        <w:rPr>
          <w:rFonts w:ascii="Times New Roman" w:hAnsi="Times New Roman"/>
          <w:sz w:val="28"/>
          <w:szCs w:val="28"/>
          <w:lang w:val="fr-FR"/>
        </w:rPr>
      </w:pPr>
    </w:p>
    <w:p w14:paraId="65BF4DC3" w14:textId="77777777" w:rsidR="0068234B" w:rsidRPr="004D0EB5" w:rsidRDefault="0068234B">
      <w:pPr>
        <w:pStyle w:val="Titolo1"/>
        <w:rPr>
          <w:rFonts w:ascii="Times New Roman" w:hAnsi="Times New Roman"/>
          <w:color w:val="auto"/>
          <w:szCs w:val="28"/>
          <w:lang w:val="fr-FR"/>
        </w:rPr>
      </w:pPr>
      <w:bookmarkStart w:id="0" w:name="_Toc41823823"/>
      <w:bookmarkStart w:id="1" w:name="_Toc41877032"/>
      <w:r w:rsidRPr="004D0EB5">
        <w:rPr>
          <w:rFonts w:ascii="Times New Roman" w:hAnsi="Times New Roman"/>
          <w:color w:val="auto"/>
          <w:szCs w:val="28"/>
          <w:lang w:val="fr-FR"/>
        </w:rPr>
        <w:t xml:space="preserve">FORMULAIRE DE GARANTIE D'APPEL D'OFFRES DE L'ARTICLE 3 </w:t>
      </w:r>
      <w:bookmarkEnd w:id="0"/>
      <w:r w:rsidRPr="004D0EB5">
        <w:rPr>
          <w:rFonts w:ascii="Times New Roman" w:hAnsi="Times New Roman"/>
          <w:color w:val="auto"/>
          <w:szCs w:val="28"/>
          <w:lang w:val="fr-FR"/>
        </w:rPr>
        <w:br/>
      </w:r>
      <w:bookmarkStart w:id="2" w:name="_Toc41823824"/>
      <w:bookmarkEnd w:id="1"/>
      <w:bookmarkEnd w:id="2"/>
    </w:p>
    <w:p w14:paraId="77171C3C" w14:textId="77777777" w:rsidR="0068234B" w:rsidRPr="004D0EB5" w:rsidRDefault="0068234B">
      <w:pPr>
        <w:ind w:left="709"/>
        <w:jc w:val="both"/>
        <w:rPr>
          <w:sz w:val="28"/>
          <w:szCs w:val="28"/>
          <w:u w:val="single"/>
          <w:lang w:val="fr-FR"/>
        </w:rPr>
      </w:pPr>
    </w:p>
    <w:p w14:paraId="2A279867" w14:textId="3C1BB903" w:rsidR="0068234B" w:rsidRPr="004D0EB5" w:rsidRDefault="0068234B" w:rsidP="00A51C80">
      <w:pPr>
        <w:jc w:val="center"/>
        <w:rPr>
          <w:b/>
          <w:sz w:val="28"/>
          <w:szCs w:val="28"/>
          <w:lang w:val="fr-FR"/>
        </w:rPr>
      </w:pPr>
      <w:r w:rsidRPr="004D0EB5">
        <w:rPr>
          <w:sz w:val="22"/>
          <w:szCs w:val="22"/>
          <w:lang w:val="fr-FR"/>
        </w:rPr>
        <w:br w:type="page"/>
      </w:r>
      <w:r w:rsidRPr="004D0EB5">
        <w:rPr>
          <w:b/>
          <w:sz w:val="28"/>
          <w:szCs w:val="28"/>
          <w:lang w:val="fr-FR"/>
        </w:rPr>
        <w:lastRenderedPageBreak/>
        <w:t>FORMULAIRE DE GARANTIE D'APPEL D'OFFRES</w:t>
      </w:r>
    </w:p>
    <w:p w14:paraId="2C1D9F9E" w14:textId="77777777" w:rsidR="0068234B" w:rsidRPr="004D0EB5" w:rsidRDefault="0068234B">
      <w:pPr>
        <w:jc w:val="center"/>
        <w:rPr>
          <w:b/>
          <w:sz w:val="28"/>
          <w:szCs w:val="28"/>
          <w:lang w:val="fr-FR"/>
        </w:rPr>
      </w:pPr>
      <w:r w:rsidRPr="004D0EB5">
        <w:rPr>
          <w:b/>
          <w:sz w:val="28"/>
          <w:szCs w:val="28"/>
          <w:lang w:val="fr-FR"/>
        </w:rPr>
        <w:t>Contrat de travaux</w:t>
      </w:r>
    </w:p>
    <w:p w14:paraId="055D5F98" w14:textId="77777777" w:rsidR="0068234B" w:rsidRPr="004D0EB5" w:rsidRDefault="0068234B" w:rsidP="00F25895">
      <w:pPr>
        <w:spacing w:before="240" w:after="240"/>
        <w:jc w:val="both"/>
        <w:rPr>
          <w:sz w:val="22"/>
          <w:szCs w:val="22"/>
          <w:lang w:val="fr-FR"/>
        </w:rPr>
      </w:pPr>
      <w:r w:rsidRPr="004D0EB5">
        <w:rPr>
          <w:sz w:val="22"/>
          <w:szCs w:val="22"/>
          <w:highlight w:val="yellow"/>
          <w:lang w:val="fr-FR"/>
        </w:rPr>
        <w:t>(À compléter sur papier portant l'en-tête de l'institution financière)</w:t>
      </w:r>
    </w:p>
    <w:p w14:paraId="44178AA0" w14:textId="77777777" w:rsidR="0068234B" w:rsidRPr="004D0EB5" w:rsidRDefault="0068234B" w:rsidP="00F25895">
      <w:pPr>
        <w:spacing w:after="120"/>
        <w:jc w:val="both"/>
        <w:rPr>
          <w:sz w:val="22"/>
          <w:szCs w:val="22"/>
          <w:lang w:val="fr-FR"/>
        </w:rPr>
      </w:pPr>
      <w:r w:rsidRPr="004D0EB5">
        <w:rPr>
          <w:sz w:val="22"/>
          <w:szCs w:val="22"/>
          <w:lang w:val="fr-FR"/>
        </w:rPr>
        <w:t>Pour attirer l'attention de</w:t>
      </w:r>
    </w:p>
    <w:p w14:paraId="562DFB5C" w14:textId="77777777" w:rsidR="0068234B" w:rsidRPr="004D0EB5" w:rsidRDefault="004D3882" w:rsidP="00F25895">
      <w:pPr>
        <w:spacing w:after="120"/>
        <w:jc w:val="both"/>
        <w:rPr>
          <w:sz w:val="22"/>
          <w:szCs w:val="22"/>
          <w:lang w:val="fr-FR"/>
        </w:rPr>
      </w:pPr>
      <w:r w:rsidRPr="004D0EB5">
        <w:rPr>
          <w:sz w:val="22"/>
          <w:szCs w:val="22"/>
          <w:lang w:val="fr-FR"/>
        </w:rPr>
        <w:t xml:space="preserve">&lt;Adresse de </w:t>
      </w:r>
      <w:proofErr w:type="gramStart"/>
      <w:r w:rsidRPr="004D0EB5">
        <w:rPr>
          <w:sz w:val="22"/>
          <w:szCs w:val="22"/>
          <w:lang w:val="fr-FR"/>
        </w:rPr>
        <w:t xml:space="preserve">l' </w:t>
      </w:r>
      <w:r w:rsidR="0084754F" w:rsidRPr="004D0EB5">
        <w:rPr>
          <w:sz w:val="22"/>
          <w:szCs w:val="22"/>
          <w:highlight w:val="yellow"/>
          <w:lang w:val="fr-FR"/>
        </w:rPr>
        <w:t>autorité</w:t>
      </w:r>
      <w:proofErr w:type="gramEnd"/>
      <w:r w:rsidR="0084754F" w:rsidRPr="004D0EB5">
        <w:rPr>
          <w:sz w:val="22"/>
          <w:szCs w:val="22"/>
          <w:highlight w:val="yellow"/>
          <w:lang w:val="fr-FR"/>
        </w:rPr>
        <w:t xml:space="preserve"> contractante &gt;</w:t>
      </w:r>
    </w:p>
    <w:p w14:paraId="3D10CD17" w14:textId="77777777" w:rsidR="0068234B" w:rsidRPr="004D0EB5" w:rsidRDefault="0068234B" w:rsidP="00F25895">
      <w:pPr>
        <w:spacing w:after="240"/>
        <w:jc w:val="both"/>
        <w:rPr>
          <w:sz w:val="22"/>
          <w:szCs w:val="22"/>
          <w:lang w:val="fr-FR"/>
        </w:rPr>
      </w:pPr>
      <w:r w:rsidRPr="004D0EB5">
        <w:rPr>
          <w:sz w:val="22"/>
          <w:szCs w:val="22"/>
          <w:lang w:val="fr-FR"/>
        </w:rPr>
        <w:t>Désignée ci-dessous sous le nom d</w:t>
      </w:r>
      <w:proofErr w:type="gramStart"/>
      <w:r w:rsidRPr="004D0EB5">
        <w:rPr>
          <w:sz w:val="22"/>
          <w:szCs w:val="22"/>
          <w:lang w:val="fr-FR"/>
        </w:rPr>
        <w:t>'«</w:t>
      </w:r>
      <w:proofErr w:type="gramEnd"/>
      <w:r w:rsidRPr="004D0EB5">
        <w:rPr>
          <w:sz w:val="22"/>
          <w:szCs w:val="22"/>
          <w:lang w:val="fr-FR"/>
        </w:rPr>
        <w:t xml:space="preserve"> autorité contractante »</w:t>
      </w:r>
    </w:p>
    <w:p w14:paraId="29479006" w14:textId="77777777" w:rsidR="0068234B" w:rsidRPr="004D0EB5" w:rsidRDefault="0068234B">
      <w:pPr>
        <w:jc w:val="both"/>
        <w:rPr>
          <w:sz w:val="22"/>
          <w:szCs w:val="22"/>
          <w:lang w:val="fr-FR"/>
        </w:rPr>
      </w:pPr>
      <w:r w:rsidRPr="004D0EB5">
        <w:rPr>
          <w:sz w:val="22"/>
          <w:szCs w:val="22"/>
          <w:lang w:val="fr-FR"/>
        </w:rPr>
        <w:t>Titre du contrat : &lt;Titre du contrat&gt;</w:t>
      </w:r>
    </w:p>
    <w:p w14:paraId="396D10EB" w14:textId="77777777" w:rsidR="0068234B" w:rsidRPr="004D0EB5" w:rsidRDefault="0068234B" w:rsidP="00F25895">
      <w:pPr>
        <w:spacing w:after="240"/>
        <w:jc w:val="both"/>
        <w:rPr>
          <w:sz w:val="22"/>
          <w:szCs w:val="22"/>
          <w:lang w:val="fr-FR"/>
        </w:rPr>
      </w:pPr>
      <w:r w:rsidRPr="004D0EB5">
        <w:rPr>
          <w:sz w:val="22"/>
          <w:szCs w:val="22"/>
          <w:lang w:val="fr-FR"/>
        </w:rPr>
        <w:t>Numéro d'identification : &lt;Référence de publication &gt;</w:t>
      </w:r>
    </w:p>
    <w:p w14:paraId="2951C87D" w14:textId="0282D09F" w:rsidR="0068234B" w:rsidRPr="004D0EB5" w:rsidRDefault="0068234B" w:rsidP="00F25895">
      <w:pPr>
        <w:spacing w:after="240"/>
        <w:ind w:right="239"/>
        <w:jc w:val="both"/>
        <w:rPr>
          <w:sz w:val="22"/>
          <w:szCs w:val="22"/>
          <w:lang w:val="fr-FR"/>
        </w:rPr>
      </w:pPr>
      <w:r w:rsidRPr="004D0EB5">
        <w:rPr>
          <w:sz w:val="22"/>
          <w:szCs w:val="22"/>
          <w:lang w:val="fr-FR"/>
        </w:rPr>
        <w:t>Nous, soussignés, [nom et adresse de l'institution financière], déclarons par la présente irrévocablement que nous garantirons, en tant que débiteur principal, et non simplement en tant que caution au nom du &lt;</w:t>
      </w:r>
      <w:r w:rsidR="00E725FE" w:rsidRPr="004D0EB5">
        <w:rPr>
          <w:sz w:val="22"/>
          <w:szCs w:val="22"/>
          <w:highlight w:val="yellow"/>
          <w:lang w:val="fr-FR"/>
        </w:rPr>
        <w:t>nom et adresse du soumissionnaire&gt;</w:t>
      </w:r>
      <w:r w:rsidRPr="004D0EB5">
        <w:rPr>
          <w:sz w:val="22"/>
          <w:szCs w:val="22"/>
          <w:lang w:val="fr-FR"/>
        </w:rPr>
        <w:t xml:space="preserve">, le paiement à l'autorité contractante du &lt;montant de la garantie d'appel d'offres&gt; ce montant représentant la garantie mentionnée à l'article 15 des Instructions aux soumissionnaires. </w:t>
      </w:r>
    </w:p>
    <w:p w14:paraId="2E7A7E36" w14:textId="77777777" w:rsidR="0068234B" w:rsidRPr="004D0EB5" w:rsidRDefault="0068234B" w:rsidP="00F25895">
      <w:pPr>
        <w:spacing w:after="240"/>
        <w:ind w:right="239"/>
        <w:jc w:val="both"/>
        <w:rPr>
          <w:sz w:val="22"/>
          <w:szCs w:val="22"/>
          <w:lang w:val="fr-FR"/>
        </w:rPr>
      </w:pPr>
      <w:r w:rsidRPr="004D0EB5">
        <w:rPr>
          <w:sz w:val="22"/>
          <w:szCs w:val="22"/>
          <w:lang w:val="fr-FR"/>
        </w:rPr>
        <w:t>Le paiement doit être effectué sans objection ni procédure judiciaire de quelque nature que ce soit, à la réception de votre première demande écrite (envoyée par lettre recommandée avec confirmation de réception) si le soumissionnaire ne remplit pas toutes les obligations énoncées dans son offre. Nous ne retarderons pas le paiement, ni nous ne nous y opposerons pour quelque raison que ce soit. Nous ne bénéficierons en aucun cas des défenses de la sécurité. Nous vous informerons par écrit dès que le paiement aura été effectué.</w:t>
      </w:r>
    </w:p>
    <w:p w14:paraId="780FAA96" w14:textId="77777777" w:rsidR="0068234B" w:rsidRPr="004D0EB5" w:rsidRDefault="0068234B" w:rsidP="00F25895">
      <w:pPr>
        <w:spacing w:after="240"/>
        <w:ind w:right="239"/>
        <w:jc w:val="both"/>
        <w:rPr>
          <w:sz w:val="22"/>
          <w:szCs w:val="22"/>
          <w:lang w:val="fr-FR"/>
        </w:rPr>
      </w:pPr>
      <w:r w:rsidRPr="004D0EB5">
        <w:rPr>
          <w:sz w:val="22"/>
          <w:szCs w:val="22"/>
          <w:lang w:val="fr-FR"/>
        </w:rPr>
        <w:t>Nous notons que la garantie sera libérée au plus tard dans les 45 jours suivant l'expiration de la période de validité de l'appel d'offres, y compris toute prolongation, conformément à l'article 15 des instructions aux soumissionnaires [et dans tous les cas au plus tard (un an après la date limite de soumission)].</w:t>
      </w:r>
      <w:r w:rsidRPr="00C43114">
        <w:rPr>
          <w:rStyle w:val="Rimandonotaapidipagina"/>
          <w:sz w:val="22"/>
          <w:szCs w:val="22"/>
        </w:rPr>
        <w:footnoteReference w:id="1"/>
      </w:r>
      <w:r w:rsidRPr="004D0EB5">
        <w:rPr>
          <w:sz w:val="22"/>
          <w:szCs w:val="22"/>
          <w:lang w:val="fr-FR"/>
        </w:rPr>
        <w:t xml:space="preserve"> </w:t>
      </w:r>
    </w:p>
    <w:p w14:paraId="623DD524" w14:textId="77777777" w:rsidR="0068234B" w:rsidRPr="004D0EB5" w:rsidRDefault="0068234B" w:rsidP="00F25895">
      <w:pPr>
        <w:spacing w:after="240"/>
        <w:ind w:right="239"/>
        <w:jc w:val="both"/>
        <w:rPr>
          <w:sz w:val="22"/>
          <w:szCs w:val="22"/>
          <w:lang w:val="fr-FR"/>
        </w:rPr>
      </w:pPr>
      <w:r w:rsidRPr="004D0EB5">
        <w:rPr>
          <w:sz w:val="22"/>
          <w:szCs w:val="22"/>
          <w:lang w:val="fr-FR"/>
        </w:rPr>
        <w:t xml:space="preserve">La législation applicable à cette garantie sera </w:t>
      </w:r>
      <w:r w:rsidR="004D3882" w:rsidRPr="004D0EB5">
        <w:rPr>
          <w:sz w:val="22"/>
          <w:lang w:val="fr-FR"/>
        </w:rPr>
        <w:t>celle de [</w:t>
      </w:r>
      <w:r w:rsidR="0084754F" w:rsidRPr="004D0EB5">
        <w:rPr>
          <w:snapToGrid/>
          <w:sz w:val="22"/>
          <w:szCs w:val="22"/>
          <w:highlight w:val="yellow"/>
          <w:lang w:val="fr-FR" w:eastAsia="en-GB"/>
        </w:rPr>
        <w:t xml:space="preserve">si l'autorité contractante est l'Union européenne et que l'institution financière délivrant la garantie est établie </w:t>
      </w:r>
      <w:r w:rsidR="00894A92" w:rsidRPr="004D0EB5">
        <w:rPr>
          <w:snapToGrid/>
          <w:sz w:val="22"/>
          <w:szCs w:val="22"/>
          <w:highlight w:val="yellow"/>
          <w:u w:val="single"/>
          <w:lang w:val="fr-FR" w:eastAsia="en-GB"/>
        </w:rPr>
        <w:t>en dehors</w:t>
      </w:r>
      <w:r w:rsidR="00894A92" w:rsidRPr="004D0EB5">
        <w:rPr>
          <w:snapToGrid/>
          <w:sz w:val="22"/>
          <w:szCs w:val="22"/>
          <w:highlight w:val="yellow"/>
          <w:lang w:val="fr-FR" w:eastAsia="en-GB"/>
        </w:rPr>
        <w:t xml:space="preserve"> de l'UE : </w:t>
      </w:r>
      <w:r w:rsidRPr="004D0EB5">
        <w:rPr>
          <w:sz w:val="22"/>
          <w:highlight w:val="lightGray"/>
          <w:lang w:val="fr-FR"/>
        </w:rPr>
        <w:t>Belgique</w:t>
      </w:r>
      <w:r w:rsidR="004D3882" w:rsidRPr="004D0EB5">
        <w:rPr>
          <w:sz w:val="22"/>
          <w:lang w:val="fr-FR"/>
        </w:rPr>
        <w:t>] [</w:t>
      </w:r>
      <w:r w:rsidR="00894A92" w:rsidRPr="004D0EB5">
        <w:rPr>
          <w:sz w:val="22"/>
          <w:highlight w:val="yellow"/>
          <w:lang w:val="fr-FR"/>
        </w:rPr>
        <w:t xml:space="preserve">(i) si l'autorité contractante est l'Union européenne et que l'institution financière délivrant la garantie est établie </w:t>
      </w:r>
      <w:r w:rsidR="00894A92" w:rsidRPr="004D0EB5">
        <w:rPr>
          <w:sz w:val="22"/>
          <w:highlight w:val="yellow"/>
          <w:u w:val="single"/>
          <w:lang w:val="fr-FR"/>
        </w:rPr>
        <w:t>dans</w:t>
      </w:r>
      <w:r w:rsidR="00894A92" w:rsidRPr="004D0EB5">
        <w:rPr>
          <w:sz w:val="22"/>
          <w:highlight w:val="yellow"/>
          <w:lang w:val="fr-FR"/>
        </w:rPr>
        <w:t xml:space="preserve"> l'UE ; OU (ii) </w:t>
      </w:r>
      <w:r w:rsidR="0084754F" w:rsidRPr="004D0EB5">
        <w:rPr>
          <w:snapToGrid/>
          <w:sz w:val="22"/>
          <w:szCs w:val="22"/>
          <w:highlight w:val="yellow"/>
          <w:lang w:val="fr-FR" w:eastAsia="en-GB"/>
        </w:rPr>
        <w:t xml:space="preserve">si l'autorité contractante est une autorité du pays partenaire </w:t>
      </w:r>
      <w:r w:rsidR="004D0280" w:rsidRPr="004D0EB5">
        <w:rPr>
          <w:snapToGrid/>
          <w:sz w:val="22"/>
          <w:szCs w:val="22"/>
          <w:lang w:val="fr-FR" w:eastAsia="en-GB"/>
        </w:rPr>
        <w:t xml:space="preserve">: </w:t>
      </w:r>
      <w:r w:rsidR="004D3882" w:rsidRPr="004D0EB5">
        <w:rPr>
          <w:sz w:val="22"/>
          <w:highlight w:val="yellow"/>
          <w:lang w:val="fr-FR"/>
        </w:rPr>
        <w:t>&lt; le pays où l'institution financière délivrant la garantie est établie&gt;</w:t>
      </w:r>
      <w:r w:rsidR="004D3882" w:rsidRPr="004D0EB5">
        <w:rPr>
          <w:sz w:val="22"/>
          <w:lang w:val="fr-FR"/>
        </w:rPr>
        <w:t>].</w:t>
      </w:r>
      <w:r w:rsidRPr="004D0EB5">
        <w:rPr>
          <w:sz w:val="22"/>
          <w:szCs w:val="22"/>
          <w:lang w:val="fr-FR"/>
        </w:rPr>
        <w:t xml:space="preserve"> Tout litige découlant ou en lien avec cette garantie doit être saisi devant les juridictions de [</w:t>
      </w:r>
      <w:r w:rsidR="0084754F" w:rsidRPr="004D0EB5">
        <w:rPr>
          <w:snapToGrid/>
          <w:sz w:val="22"/>
          <w:szCs w:val="22"/>
          <w:highlight w:val="yellow"/>
          <w:lang w:val="fr-FR" w:eastAsia="en-GB"/>
        </w:rPr>
        <w:t xml:space="preserve">si l'autorité contractante est l'Union européenne et que l'institution financière délivrant la garantie est établie </w:t>
      </w:r>
      <w:r w:rsidR="00894A92" w:rsidRPr="004D0EB5">
        <w:rPr>
          <w:snapToGrid/>
          <w:sz w:val="22"/>
          <w:szCs w:val="22"/>
          <w:highlight w:val="yellow"/>
          <w:u w:val="single"/>
          <w:lang w:val="fr-FR" w:eastAsia="en-GB"/>
        </w:rPr>
        <w:t>en dehors</w:t>
      </w:r>
      <w:r w:rsidR="00894A92" w:rsidRPr="004D0EB5">
        <w:rPr>
          <w:snapToGrid/>
          <w:sz w:val="22"/>
          <w:szCs w:val="22"/>
          <w:highlight w:val="yellow"/>
          <w:lang w:val="fr-FR" w:eastAsia="en-GB"/>
        </w:rPr>
        <w:t xml:space="preserve"> de l'UE : </w:t>
      </w:r>
      <w:r w:rsidRPr="004D0EB5">
        <w:rPr>
          <w:sz w:val="22"/>
          <w:szCs w:val="22"/>
          <w:highlight w:val="lightGray"/>
          <w:lang w:val="fr-FR"/>
        </w:rPr>
        <w:t>Belgique</w:t>
      </w:r>
      <w:r w:rsidR="004D3882" w:rsidRPr="004D0EB5">
        <w:rPr>
          <w:sz w:val="22"/>
          <w:szCs w:val="22"/>
          <w:lang w:val="fr-FR"/>
        </w:rPr>
        <w:t>] [</w:t>
      </w:r>
      <w:r w:rsidR="00894A92" w:rsidRPr="004D0EB5">
        <w:rPr>
          <w:sz w:val="22"/>
          <w:szCs w:val="22"/>
          <w:highlight w:val="yellow"/>
          <w:lang w:val="fr-FR"/>
        </w:rPr>
        <w:t xml:space="preserve">(i) si l'autorité contractante est l'Union européenne et que l'institution financière délivrant la garantie est établie </w:t>
      </w:r>
      <w:r w:rsidR="00894A92" w:rsidRPr="004D0EB5">
        <w:rPr>
          <w:sz w:val="22"/>
          <w:szCs w:val="22"/>
          <w:highlight w:val="yellow"/>
          <w:u w:val="single"/>
          <w:lang w:val="fr-FR"/>
        </w:rPr>
        <w:t xml:space="preserve">dans </w:t>
      </w:r>
      <w:r w:rsidR="00894A92" w:rsidRPr="004D0EB5">
        <w:rPr>
          <w:sz w:val="22"/>
          <w:szCs w:val="22"/>
          <w:highlight w:val="yellow"/>
          <w:lang w:val="fr-FR"/>
        </w:rPr>
        <w:t xml:space="preserve">l'UE ; OU (ii) </w:t>
      </w:r>
      <w:r w:rsidR="0084754F" w:rsidRPr="004D0EB5">
        <w:rPr>
          <w:snapToGrid/>
          <w:sz w:val="22"/>
          <w:szCs w:val="22"/>
          <w:highlight w:val="yellow"/>
          <w:lang w:val="fr-FR" w:eastAsia="en-GB"/>
        </w:rPr>
        <w:t xml:space="preserve">si l'autorité contractante est une autorité du pays partenaire : &lt;le pays </w:t>
      </w:r>
      <w:r w:rsidR="005F48C3" w:rsidRPr="004D0EB5">
        <w:rPr>
          <w:sz w:val="22"/>
          <w:szCs w:val="22"/>
          <w:highlight w:val="yellow"/>
          <w:lang w:val="fr-FR"/>
        </w:rPr>
        <w:t>dans lequel l'institution financière délivrant la garantie est établie&gt;]</w:t>
      </w:r>
    </w:p>
    <w:p w14:paraId="7926B4D2" w14:textId="6F8A131D" w:rsidR="0068234B" w:rsidRPr="004D0EB5" w:rsidRDefault="0068234B" w:rsidP="00F25895">
      <w:pPr>
        <w:ind w:right="239"/>
        <w:jc w:val="both"/>
        <w:rPr>
          <w:sz w:val="22"/>
          <w:szCs w:val="22"/>
          <w:lang w:val="fr-FR"/>
        </w:rPr>
      </w:pPr>
      <w:r w:rsidRPr="004D0EB5">
        <w:rPr>
          <w:sz w:val="22"/>
          <w:szCs w:val="22"/>
          <w:lang w:val="fr-FR"/>
        </w:rPr>
        <w:t>La garantie entrera en vigueur et prendra effet à compter de la date limite de soumission de l'appel d'offres.</w:t>
      </w:r>
    </w:p>
    <w:p w14:paraId="5CF3C7F6" w14:textId="77777777" w:rsidR="0068234B" w:rsidRPr="004D0EB5" w:rsidRDefault="0068234B" w:rsidP="00F25895">
      <w:pPr>
        <w:ind w:right="239"/>
        <w:jc w:val="both"/>
        <w:rPr>
          <w:sz w:val="22"/>
          <w:szCs w:val="22"/>
          <w:lang w:val="fr-FR"/>
        </w:rPr>
      </w:pPr>
    </w:p>
    <w:p w14:paraId="4BBD3BA2" w14:textId="77777777" w:rsidR="0068234B" w:rsidRPr="004D0EB5" w:rsidRDefault="0068234B">
      <w:pPr>
        <w:jc w:val="both"/>
        <w:rPr>
          <w:sz w:val="22"/>
          <w:szCs w:val="22"/>
          <w:lang w:val="fr-FR"/>
        </w:rPr>
      </w:pPr>
    </w:p>
    <w:p w14:paraId="35A58C65" w14:textId="77777777" w:rsidR="0068234B" w:rsidRPr="004D0EB5" w:rsidRDefault="0068234B">
      <w:pPr>
        <w:jc w:val="both"/>
        <w:rPr>
          <w:sz w:val="22"/>
          <w:szCs w:val="22"/>
          <w:lang w:val="fr-FR"/>
        </w:rPr>
      </w:pPr>
      <w:r w:rsidRPr="004D0EB5">
        <w:rPr>
          <w:sz w:val="22"/>
          <w:szCs w:val="22"/>
          <w:lang w:val="fr-FR"/>
        </w:rPr>
        <w:t xml:space="preserve">Fait à </w:t>
      </w:r>
      <w:proofErr w:type="gramStart"/>
      <w:r w:rsidRPr="004D0EB5">
        <w:rPr>
          <w:sz w:val="22"/>
          <w:szCs w:val="22"/>
          <w:lang w:val="fr-FR"/>
        </w:rPr>
        <w:t>.............., ..</w:t>
      </w:r>
      <w:proofErr w:type="gramEnd"/>
      <w:r w:rsidRPr="004D0EB5">
        <w:rPr>
          <w:sz w:val="22"/>
          <w:szCs w:val="22"/>
          <w:lang w:val="fr-FR"/>
        </w:rPr>
        <w:t xml:space="preserve"> /.. /..</w:t>
      </w:r>
    </w:p>
    <w:p w14:paraId="2B07D0AA" w14:textId="77777777" w:rsidR="0068234B" w:rsidRPr="004D0EB5" w:rsidRDefault="0068234B">
      <w:pPr>
        <w:jc w:val="both"/>
        <w:rPr>
          <w:sz w:val="22"/>
          <w:szCs w:val="22"/>
          <w:lang w:val="fr-FR"/>
        </w:rPr>
      </w:pPr>
    </w:p>
    <w:p w14:paraId="65DCD8A8" w14:textId="77777777" w:rsidR="0068234B" w:rsidRPr="004D0EB5" w:rsidRDefault="0068234B">
      <w:pPr>
        <w:jc w:val="both"/>
        <w:rPr>
          <w:sz w:val="22"/>
          <w:szCs w:val="22"/>
          <w:lang w:val="fr-FR"/>
        </w:rPr>
      </w:pPr>
      <w:r w:rsidRPr="004D0EB5">
        <w:rPr>
          <w:sz w:val="22"/>
          <w:szCs w:val="22"/>
          <w:lang w:val="fr-FR"/>
        </w:rPr>
        <w:t>Nom et prénom : ................................. Au nom de : .....................</w:t>
      </w:r>
    </w:p>
    <w:p w14:paraId="64708922" w14:textId="77777777" w:rsidR="0068234B" w:rsidRPr="004D0EB5" w:rsidRDefault="0068234B">
      <w:pPr>
        <w:jc w:val="both"/>
        <w:rPr>
          <w:sz w:val="22"/>
          <w:szCs w:val="22"/>
          <w:lang w:val="fr-FR"/>
        </w:rPr>
      </w:pPr>
    </w:p>
    <w:p w14:paraId="4C49D0F7" w14:textId="77777777" w:rsidR="0068234B" w:rsidRPr="004D0EB5" w:rsidRDefault="0068234B">
      <w:pPr>
        <w:jc w:val="both"/>
        <w:rPr>
          <w:sz w:val="22"/>
          <w:szCs w:val="22"/>
          <w:lang w:val="fr-FR"/>
        </w:rPr>
      </w:pPr>
    </w:p>
    <w:p w14:paraId="46E277FC" w14:textId="77777777" w:rsidR="0068234B" w:rsidRPr="004D0EB5" w:rsidRDefault="0068234B" w:rsidP="00F25895">
      <w:pPr>
        <w:keepNext/>
        <w:jc w:val="both"/>
        <w:rPr>
          <w:sz w:val="22"/>
          <w:szCs w:val="22"/>
          <w:lang w:val="fr-FR"/>
        </w:rPr>
      </w:pPr>
      <w:r w:rsidRPr="004D0EB5">
        <w:rPr>
          <w:sz w:val="22"/>
          <w:szCs w:val="22"/>
          <w:lang w:val="fr-FR"/>
        </w:rPr>
        <w:lastRenderedPageBreak/>
        <w:t xml:space="preserve">Signature </w:t>
      </w:r>
      <w:r w:rsidR="008B12CF">
        <w:rPr>
          <w:rStyle w:val="Rimandonotaapidipagina"/>
          <w:sz w:val="22"/>
          <w:szCs w:val="22"/>
        </w:rPr>
        <w:footnoteReference w:id="2"/>
      </w:r>
      <w:r w:rsidRPr="004D0EB5">
        <w:rPr>
          <w:sz w:val="22"/>
          <w:szCs w:val="22"/>
          <w:lang w:val="fr-FR"/>
        </w:rPr>
        <w:t>: .................</w:t>
      </w:r>
    </w:p>
    <w:p w14:paraId="7921D9BB" w14:textId="762AB866" w:rsidR="0068234B" w:rsidRPr="004D0EB5" w:rsidRDefault="00A51C80" w:rsidP="00F25895">
      <w:pPr>
        <w:pStyle w:val="oddl-nadpis"/>
        <w:widowControl/>
        <w:tabs>
          <w:tab w:val="clear" w:pos="567"/>
          <w:tab w:val="center" w:pos="4655"/>
        </w:tabs>
        <w:rPr>
          <w:rFonts w:ascii="Times New Roman" w:hAnsi="Times New Roman"/>
          <w:sz w:val="22"/>
          <w:szCs w:val="22"/>
          <w:lang w:val="fr-FR"/>
        </w:rPr>
      </w:pPr>
      <w:r>
        <w:rPr>
          <w:rFonts w:ascii="Times New Roman" w:hAnsi="Times New Roman"/>
          <w:sz w:val="22"/>
          <w:szCs w:val="22"/>
        </w:rPr>
        <w:tab/>
      </w:r>
      <w:r>
        <w:rPr>
          <w:rFonts w:ascii="Times New Roman" w:hAnsi="Times New Roman"/>
          <w:sz w:val="22"/>
          <w:szCs w:val="22"/>
        </w:rPr>
        <w:tab/>
      </w:r>
      <w:r w:rsidR="0068234B" w:rsidRPr="00C43114">
        <w:rPr>
          <w:rFonts w:ascii="Times New Roman" w:hAnsi="Times New Roman"/>
          <w:sz w:val="22"/>
          <w:szCs w:val="22"/>
        </w:rPr>
        <w:t>[</w:t>
      </w:r>
      <w:r w:rsidR="0068234B" w:rsidRPr="00C43114">
        <w:rPr>
          <w:rFonts w:ascii="Times New Roman" w:hAnsi="Times New Roman"/>
          <w:i/>
          <w:sz w:val="22"/>
          <w:szCs w:val="22"/>
        </w:rPr>
        <w:t>tampon du corps fournissant la garantie</w:t>
      </w:r>
      <w:r w:rsidR="0068234B" w:rsidRPr="00C43114">
        <w:rPr>
          <w:rFonts w:ascii="Times New Roman" w:hAnsi="Times New Roman"/>
          <w:sz w:val="22"/>
          <w:szCs w:val="22"/>
        </w:rPr>
        <w:t>]</w:t>
      </w:r>
    </w:p>
    <w:p w14:paraId="22AADD50" w14:textId="3E4D14A2" w:rsidR="0068234B" w:rsidRPr="004D0EB5" w:rsidRDefault="0068234B" w:rsidP="00F25895">
      <w:pPr>
        <w:pStyle w:val="oddl-nadpis"/>
        <w:widowControl/>
        <w:spacing w:before="0"/>
        <w:rPr>
          <w:rFonts w:ascii="Times New Roman" w:hAnsi="Times New Roman"/>
          <w:sz w:val="22"/>
          <w:szCs w:val="22"/>
          <w:lang w:val="fr-FR"/>
        </w:rPr>
      </w:pPr>
    </w:p>
    <w:sectPr w:rsidR="0068234B" w:rsidRPr="004D0EB5" w:rsidSect="00F25895">
      <w:headerReference w:type="even" r:id="rId8"/>
      <w:headerReference w:type="default" r:id="rId9"/>
      <w:footerReference w:type="even" r:id="rId10"/>
      <w:footerReference w:type="default" r:id="rId11"/>
      <w:headerReference w:type="first" r:id="rId12"/>
      <w:footerReference w:type="first" r:id="rId13"/>
      <w:pgSz w:w="11907" w:h="16840" w:code="9"/>
      <w:pgMar w:top="851" w:right="1298" w:bottom="1276" w:left="1298"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1F79" w14:textId="77777777" w:rsidR="00B051F5" w:rsidRPr="00E725FE" w:rsidRDefault="00B051F5">
      <w:r w:rsidRPr="00E725FE">
        <w:separator/>
      </w:r>
    </w:p>
  </w:endnote>
  <w:endnote w:type="continuationSeparator" w:id="0">
    <w:p w14:paraId="489698EA" w14:textId="77777777" w:rsidR="00B051F5" w:rsidRPr="00E725FE" w:rsidRDefault="00B051F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4D"/>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34EC" w14:textId="77777777" w:rsidR="00791333" w:rsidRDefault="0079133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5DB203AB" w14:textId="77777777" w:rsidR="00791333" w:rsidRDefault="0079133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6C72B" w14:textId="77777777" w:rsidR="00445C3D" w:rsidRDefault="00445C3D" w:rsidP="00791333">
    <w:pPr>
      <w:pStyle w:val="Pidipagina"/>
      <w:tabs>
        <w:tab w:val="clear" w:pos="4320"/>
        <w:tab w:val="clear" w:pos="8640"/>
        <w:tab w:val="right" w:pos="9214"/>
      </w:tabs>
      <w:ind w:right="5"/>
      <w:rPr>
        <w:b/>
        <w:sz w:val="18"/>
        <w:szCs w:val="18"/>
      </w:rPr>
    </w:pPr>
  </w:p>
  <w:p w14:paraId="5243ACCA" w14:textId="32465F83" w:rsidR="00791333" w:rsidRPr="004D0EB5" w:rsidRDefault="009C7540" w:rsidP="00791333">
    <w:pPr>
      <w:pStyle w:val="Pidipagina"/>
      <w:tabs>
        <w:tab w:val="clear" w:pos="4320"/>
        <w:tab w:val="clear" w:pos="8640"/>
        <w:tab w:val="right" w:pos="9214"/>
      </w:tabs>
      <w:ind w:right="5"/>
      <w:rPr>
        <w:rStyle w:val="Numeropagina"/>
        <w:sz w:val="18"/>
        <w:szCs w:val="18"/>
        <w:lang w:val="fr-FR"/>
      </w:rPr>
    </w:pPr>
    <w:r w:rsidRPr="004D0EB5">
      <w:rPr>
        <w:b/>
        <w:sz w:val="18"/>
        <w:lang w:val="fr-FR"/>
      </w:rPr>
      <w:t>2025</w:t>
    </w:r>
    <w:r w:rsidR="00791333" w:rsidRPr="004D0EB5">
      <w:rPr>
        <w:sz w:val="18"/>
        <w:szCs w:val="18"/>
        <w:lang w:val="fr-FR"/>
      </w:rPr>
      <w:tab/>
      <w:t xml:space="preserve">Page </w:t>
    </w:r>
    <w:r w:rsidR="00791333" w:rsidRPr="00791333">
      <w:rPr>
        <w:rStyle w:val="Numeropagina"/>
        <w:sz w:val="18"/>
        <w:szCs w:val="18"/>
      </w:rPr>
      <w:fldChar w:fldCharType="begin"/>
    </w:r>
    <w:r w:rsidR="00791333" w:rsidRPr="004D0EB5">
      <w:rPr>
        <w:rStyle w:val="Numeropagina"/>
        <w:sz w:val="18"/>
        <w:szCs w:val="18"/>
        <w:lang w:val="fr-FR"/>
      </w:rPr>
      <w:instrText xml:space="preserve"> PAGE </w:instrText>
    </w:r>
    <w:r w:rsidR="00791333" w:rsidRPr="00791333">
      <w:rPr>
        <w:rStyle w:val="Numeropagina"/>
        <w:sz w:val="18"/>
        <w:szCs w:val="18"/>
      </w:rPr>
      <w:fldChar w:fldCharType="separate"/>
    </w:r>
    <w:r w:rsidR="004D780B" w:rsidRPr="004D0EB5">
      <w:rPr>
        <w:rStyle w:val="Numeropagina"/>
        <w:noProof/>
        <w:sz w:val="18"/>
        <w:szCs w:val="18"/>
        <w:lang w:val="fr-FR"/>
      </w:rPr>
      <w:t>3</w:t>
    </w:r>
    <w:r w:rsidR="00791333" w:rsidRPr="00791333">
      <w:rPr>
        <w:rStyle w:val="Numeropagina"/>
        <w:sz w:val="18"/>
        <w:szCs w:val="18"/>
      </w:rPr>
      <w:fldChar w:fldCharType="end"/>
    </w:r>
    <w:r w:rsidR="00791333" w:rsidRPr="004D0EB5">
      <w:rPr>
        <w:rStyle w:val="Numeropagina"/>
        <w:sz w:val="18"/>
        <w:szCs w:val="18"/>
        <w:lang w:val="fr-FR"/>
      </w:rPr>
      <w:t xml:space="preserve"> de </w:t>
    </w:r>
    <w:r w:rsidR="00791333" w:rsidRPr="00791333">
      <w:rPr>
        <w:rStyle w:val="Numeropagina"/>
        <w:sz w:val="18"/>
        <w:szCs w:val="18"/>
      </w:rPr>
      <w:fldChar w:fldCharType="begin"/>
    </w:r>
    <w:r w:rsidR="00791333" w:rsidRPr="004D0EB5">
      <w:rPr>
        <w:rStyle w:val="Numeropagina"/>
        <w:sz w:val="18"/>
        <w:szCs w:val="18"/>
        <w:lang w:val="fr-FR"/>
      </w:rPr>
      <w:instrText xml:space="preserve"> NUMPAGES </w:instrText>
    </w:r>
    <w:r w:rsidR="00791333" w:rsidRPr="00791333">
      <w:rPr>
        <w:rStyle w:val="Numeropagina"/>
        <w:sz w:val="18"/>
        <w:szCs w:val="18"/>
      </w:rPr>
      <w:fldChar w:fldCharType="separate"/>
    </w:r>
    <w:r w:rsidR="004D780B" w:rsidRPr="004D0EB5">
      <w:rPr>
        <w:rStyle w:val="Numeropagina"/>
        <w:noProof/>
        <w:sz w:val="18"/>
        <w:szCs w:val="18"/>
        <w:lang w:val="fr-FR"/>
      </w:rPr>
      <w:t>3</w:t>
    </w:r>
    <w:r w:rsidR="00791333" w:rsidRPr="00791333">
      <w:rPr>
        <w:rStyle w:val="Numeropagina"/>
        <w:sz w:val="18"/>
        <w:szCs w:val="18"/>
      </w:rPr>
      <w:fldChar w:fldCharType="end"/>
    </w:r>
  </w:p>
  <w:p w14:paraId="09489814" w14:textId="3333FDEB" w:rsidR="00791333" w:rsidRPr="004D0EB5" w:rsidRDefault="00A51C80" w:rsidP="00A51C80">
    <w:pPr>
      <w:rPr>
        <w:sz w:val="18"/>
        <w:szCs w:val="18"/>
        <w:lang w:val="fr-FR"/>
      </w:rPr>
    </w:pPr>
    <w:r>
      <w:rPr>
        <w:sz w:val="18"/>
        <w:szCs w:val="18"/>
      </w:rPr>
      <w:fldChar w:fldCharType="begin"/>
    </w:r>
    <w:r w:rsidRPr="004D0EB5">
      <w:rPr>
        <w:sz w:val="18"/>
        <w:szCs w:val="18"/>
        <w:lang w:val="fr-FR"/>
      </w:rPr>
      <w:instrText xml:space="preserve"> FILENAME   \* MERGEFORMAT </w:instrText>
    </w:r>
    <w:r>
      <w:rPr>
        <w:sz w:val="18"/>
        <w:szCs w:val="18"/>
      </w:rPr>
      <w:fldChar w:fldCharType="separate"/>
    </w:r>
    <w:r w:rsidR="00F25895" w:rsidRPr="004D0EB5">
      <w:rPr>
        <w:noProof/>
        <w:sz w:val="18"/>
        <w:szCs w:val="18"/>
        <w:lang w:val="fr-FR"/>
      </w:rPr>
      <w:t>d4d_tenderguarantee_en.docx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BA1BD" w14:textId="77777777" w:rsidR="00791333" w:rsidRPr="004D0EB5" w:rsidRDefault="00832C95" w:rsidP="00791333">
    <w:pPr>
      <w:pStyle w:val="Pidipagina"/>
      <w:tabs>
        <w:tab w:val="clear" w:pos="4320"/>
        <w:tab w:val="clear" w:pos="8640"/>
        <w:tab w:val="right" w:pos="9214"/>
      </w:tabs>
      <w:ind w:right="5"/>
      <w:rPr>
        <w:rStyle w:val="Numeropagina"/>
        <w:sz w:val="18"/>
        <w:szCs w:val="18"/>
        <w:lang w:val="fr-FR"/>
      </w:rPr>
    </w:pPr>
    <w:r w:rsidRPr="004D0EB5">
      <w:rPr>
        <w:b/>
        <w:sz w:val="18"/>
        <w:lang w:val="fr-FR"/>
      </w:rPr>
      <w:t>2021.1</w:t>
    </w:r>
    <w:r w:rsidR="00791333" w:rsidRPr="004D0EB5">
      <w:rPr>
        <w:sz w:val="18"/>
        <w:szCs w:val="18"/>
        <w:lang w:val="fr-FR"/>
      </w:rPr>
      <w:tab/>
      <w:t xml:space="preserve">Page </w:t>
    </w:r>
    <w:r w:rsidR="00791333" w:rsidRPr="00791333">
      <w:rPr>
        <w:rStyle w:val="Numeropagina"/>
        <w:sz w:val="18"/>
        <w:szCs w:val="18"/>
      </w:rPr>
      <w:fldChar w:fldCharType="begin"/>
    </w:r>
    <w:r w:rsidR="00791333" w:rsidRPr="004D0EB5">
      <w:rPr>
        <w:rStyle w:val="Numeropagina"/>
        <w:sz w:val="18"/>
        <w:szCs w:val="18"/>
        <w:lang w:val="fr-FR"/>
      </w:rPr>
      <w:instrText xml:space="preserve"> PAGE </w:instrText>
    </w:r>
    <w:r w:rsidR="00791333" w:rsidRPr="00791333">
      <w:rPr>
        <w:rStyle w:val="Numeropagina"/>
        <w:sz w:val="18"/>
        <w:szCs w:val="18"/>
      </w:rPr>
      <w:fldChar w:fldCharType="separate"/>
    </w:r>
    <w:r w:rsidR="004D780B" w:rsidRPr="004D0EB5">
      <w:rPr>
        <w:rStyle w:val="Numeropagina"/>
        <w:noProof/>
        <w:sz w:val="18"/>
        <w:szCs w:val="18"/>
        <w:lang w:val="fr-FR"/>
      </w:rPr>
      <w:t>1</w:t>
    </w:r>
    <w:r w:rsidR="00791333" w:rsidRPr="00791333">
      <w:rPr>
        <w:rStyle w:val="Numeropagina"/>
        <w:sz w:val="18"/>
        <w:szCs w:val="18"/>
      </w:rPr>
      <w:fldChar w:fldCharType="end"/>
    </w:r>
    <w:r w:rsidR="00791333" w:rsidRPr="004D0EB5">
      <w:rPr>
        <w:rStyle w:val="Numeropagina"/>
        <w:sz w:val="18"/>
        <w:szCs w:val="18"/>
        <w:lang w:val="fr-FR"/>
      </w:rPr>
      <w:t xml:space="preserve"> de </w:t>
    </w:r>
    <w:r w:rsidR="00791333" w:rsidRPr="00791333">
      <w:rPr>
        <w:rStyle w:val="Numeropagina"/>
        <w:sz w:val="18"/>
        <w:szCs w:val="18"/>
      </w:rPr>
      <w:fldChar w:fldCharType="begin"/>
    </w:r>
    <w:r w:rsidR="00791333" w:rsidRPr="004D0EB5">
      <w:rPr>
        <w:rStyle w:val="Numeropagina"/>
        <w:sz w:val="18"/>
        <w:szCs w:val="18"/>
        <w:lang w:val="fr-FR"/>
      </w:rPr>
      <w:instrText xml:space="preserve"> NUMPAGES </w:instrText>
    </w:r>
    <w:r w:rsidR="00791333" w:rsidRPr="00791333">
      <w:rPr>
        <w:rStyle w:val="Numeropagina"/>
        <w:sz w:val="18"/>
        <w:szCs w:val="18"/>
      </w:rPr>
      <w:fldChar w:fldCharType="separate"/>
    </w:r>
    <w:r w:rsidR="004D780B" w:rsidRPr="004D0EB5">
      <w:rPr>
        <w:rStyle w:val="Numeropagina"/>
        <w:noProof/>
        <w:sz w:val="18"/>
        <w:szCs w:val="18"/>
        <w:lang w:val="fr-FR"/>
      </w:rPr>
      <w:t>3</w:t>
    </w:r>
    <w:r w:rsidR="00791333" w:rsidRPr="00791333">
      <w:rPr>
        <w:rStyle w:val="Numeropagina"/>
        <w:sz w:val="18"/>
        <w:szCs w:val="18"/>
      </w:rPr>
      <w:fldChar w:fldCharType="end"/>
    </w:r>
  </w:p>
  <w:p w14:paraId="60888AB4" w14:textId="77777777" w:rsidR="00791333" w:rsidRPr="004D0EB5" w:rsidRDefault="00791333" w:rsidP="00791333">
    <w:pPr>
      <w:rPr>
        <w:sz w:val="18"/>
        <w:szCs w:val="18"/>
        <w:lang w:val="fr-FR"/>
      </w:rPr>
    </w:pPr>
    <w:r w:rsidRPr="00791333">
      <w:rPr>
        <w:sz w:val="18"/>
        <w:szCs w:val="18"/>
      </w:rPr>
      <w:fldChar w:fldCharType="begin"/>
    </w:r>
    <w:r w:rsidRPr="004D0EB5">
      <w:rPr>
        <w:sz w:val="18"/>
        <w:szCs w:val="18"/>
        <w:lang w:val="fr-FR"/>
      </w:rPr>
      <w:instrText xml:space="preserve"> FILENAME </w:instrText>
    </w:r>
    <w:r w:rsidRPr="00791333">
      <w:rPr>
        <w:sz w:val="18"/>
        <w:szCs w:val="18"/>
      </w:rPr>
      <w:fldChar w:fldCharType="separate"/>
    </w:r>
    <w:r w:rsidR="00C43114" w:rsidRPr="004D0EB5">
      <w:rPr>
        <w:noProof/>
        <w:sz w:val="18"/>
        <w:szCs w:val="18"/>
        <w:lang w:val="fr-FR"/>
      </w:rPr>
      <w:t>d4d_tenderguarantee_en.doc</w:t>
    </w:r>
    <w:r w:rsidRPr="0079133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11BBF" w14:textId="77777777" w:rsidR="00B051F5" w:rsidRPr="00E725FE" w:rsidRDefault="00B051F5">
      <w:r w:rsidRPr="00E725FE">
        <w:separator/>
      </w:r>
    </w:p>
  </w:footnote>
  <w:footnote w:type="continuationSeparator" w:id="0">
    <w:p w14:paraId="76BB55DD" w14:textId="77777777" w:rsidR="00B051F5" w:rsidRPr="00E725FE" w:rsidRDefault="00B051F5">
      <w:r w:rsidRPr="00E725FE">
        <w:continuationSeparator/>
      </w:r>
    </w:p>
  </w:footnote>
  <w:footnote w:id="1">
    <w:p w14:paraId="663FC7E9" w14:textId="1F0C37F3" w:rsidR="00791333" w:rsidRPr="004D0EB5" w:rsidRDefault="00791333" w:rsidP="00F25895">
      <w:pPr>
        <w:ind w:left="142" w:hanging="142"/>
        <w:jc w:val="both"/>
        <w:rPr>
          <w:szCs w:val="16"/>
          <w:lang w:val="fr-FR"/>
        </w:rPr>
      </w:pPr>
      <w:r w:rsidRPr="0084754F">
        <w:rPr>
          <w:rStyle w:val="Rimandonotaapidipagina"/>
          <w:szCs w:val="16"/>
        </w:rPr>
        <w:footnoteRef/>
      </w:r>
      <w:r w:rsidR="00A51C80" w:rsidRPr="004D0EB5">
        <w:rPr>
          <w:szCs w:val="16"/>
          <w:lang w:val="fr-FR"/>
        </w:rPr>
        <w:tab/>
      </w:r>
      <w:r w:rsidRPr="004D0EB5">
        <w:rPr>
          <w:szCs w:val="16"/>
          <w:lang w:val="fr-FR"/>
        </w:rPr>
        <w:t>Cette mention ne doit être insérée que lorsque cela est nécessaire, par exemple lorsque la loi applicable à la garantie stipule une date d'expiration précise ou lorsque le garant peut justifier qu'il ne peut fournir une telle garantie sans date d'expiration.</w:t>
      </w:r>
    </w:p>
  </w:footnote>
  <w:footnote w:id="2">
    <w:p w14:paraId="6DBD299B" w14:textId="375B94F0" w:rsidR="008B12CF" w:rsidRPr="004D0EB5" w:rsidRDefault="008B12CF" w:rsidP="00F25895">
      <w:pPr>
        <w:pStyle w:val="Testonotaapidipagina"/>
        <w:ind w:left="142" w:hanging="142"/>
        <w:rPr>
          <w:lang w:val="fr-FR"/>
        </w:rPr>
      </w:pPr>
      <w:r>
        <w:rPr>
          <w:rStyle w:val="Rimandonotaapidipagina"/>
        </w:rPr>
        <w:footnoteRef/>
      </w:r>
      <w:r w:rsidR="00A51C80" w:rsidRPr="004D0EB5">
        <w:rPr>
          <w:lang w:val="fr-FR"/>
        </w:rPr>
        <w:tab/>
      </w:r>
      <w:r w:rsidR="00890856" w:rsidRPr="004D0EB5">
        <w:rPr>
          <w:lang w:val="fr-FR"/>
        </w:rPr>
        <w:t xml:space="preserve">Peut être signé à l'aide d'un </w:t>
      </w:r>
      <w:r w:rsidR="00890856" w:rsidRPr="004D0EB5">
        <w:rPr>
          <w:iCs/>
          <w:lang w:val="fr-FR"/>
        </w:rPr>
        <w:t xml:space="preserve">Signature électronique qualifiée </w:t>
      </w:r>
      <w:r w:rsidR="00890856" w:rsidRPr="004D0EB5">
        <w:rPr>
          <w:lang w:val="fr-FR"/>
        </w:rPr>
        <w:t xml:space="preserve">(QES). </w:t>
      </w:r>
      <w:r w:rsidR="00890856" w:rsidRPr="004D0EB5">
        <w:rPr>
          <w:iCs/>
          <w:lang w:val="fr-FR"/>
        </w:rPr>
        <w:t xml:space="preserve">Veuillez noter que seule la signature électronique qualifiée (QES) au sens du Règlement (UE) n° 910/2014 (Règlement </w:t>
      </w:r>
      <w:proofErr w:type="spellStart"/>
      <w:r w:rsidR="00890856" w:rsidRPr="004D0EB5">
        <w:rPr>
          <w:iCs/>
          <w:lang w:val="fr-FR"/>
        </w:rPr>
        <w:t>eIDAS</w:t>
      </w:r>
      <w:proofErr w:type="spellEnd"/>
      <w:r w:rsidR="00890856" w:rsidRPr="004D0EB5">
        <w:rPr>
          <w:iCs/>
          <w:lang w:val="fr-FR"/>
        </w:rPr>
        <w:t>) sera acceptée.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C5DB" w14:textId="77777777" w:rsidR="00A51C80" w:rsidRDefault="00A51C8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090B" w14:textId="77777777" w:rsidR="00A51C80" w:rsidRDefault="00A51C8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2239" w14:textId="77777777" w:rsidR="00791333" w:rsidRDefault="00791333" w:rsidP="00582940">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olo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E2486EF4">
      <w:start w:val="1"/>
      <w:numFmt w:val="bullet"/>
      <w:lvlText w:val="–"/>
      <w:lvlJc w:val="left"/>
      <w:pPr>
        <w:tabs>
          <w:tab w:val="num" w:pos="2496"/>
        </w:tabs>
        <w:ind w:left="2496" w:hanging="284"/>
      </w:pPr>
      <w:rPr>
        <w:rFonts w:ascii="Old English Text MT" w:hAnsi="Old English Text MT" w:cs="Old English Text MT" w:hint="default"/>
      </w:rPr>
    </w:lvl>
    <w:lvl w:ilvl="1" w:tplc="058C4B9E" w:tentative="1">
      <w:start w:val="1"/>
      <w:numFmt w:val="bullet"/>
      <w:lvlText w:val="o"/>
      <w:lvlJc w:val="left"/>
      <w:pPr>
        <w:tabs>
          <w:tab w:val="num" w:pos="3652"/>
        </w:tabs>
        <w:ind w:left="3652" w:hanging="360"/>
      </w:pPr>
      <w:rPr>
        <w:rFonts w:ascii="Courier New" w:hAnsi="Courier New" w:cs="Courier New" w:hint="default"/>
      </w:rPr>
    </w:lvl>
    <w:lvl w:ilvl="2" w:tplc="419C754C" w:tentative="1">
      <w:start w:val="1"/>
      <w:numFmt w:val="bullet"/>
      <w:lvlText w:val=""/>
      <w:lvlJc w:val="left"/>
      <w:pPr>
        <w:tabs>
          <w:tab w:val="num" w:pos="4372"/>
        </w:tabs>
        <w:ind w:left="4372" w:hanging="360"/>
      </w:pPr>
      <w:rPr>
        <w:rFonts w:ascii="Wingdings" w:hAnsi="Wingdings" w:hint="default"/>
      </w:rPr>
    </w:lvl>
    <w:lvl w:ilvl="3" w:tplc="6C707C1E" w:tentative="1">
      <w:start w:val="1"/>
      <w:numFmt w:val="bullet"/>
      <w:lvlText w:val=""/>
      <w:lvlJc w:val="left"/>
      <w:pPr>
        <w:tabs>
          <w:tab w:val="num" w:pos="5092"/>
        </w:tabs>
        <w:ind w:left="5092" w:hanging="360"/>
      </w:pPr>
      <w:rPr>
        <w:rFonts w:ascii="Symbol" w:hAnsi="Symbol" w:hint="default"/>
      </w:rPr>
    </w:lvl>
    <w:lvl w:ilvl="4" w:tplc="17C8BAAE" w:tentative="1">
      <w:start w:val="1"/>
      <w:numFmt w:val="bullet"/>
      <w:lvlText w:val="o"/>
      <w:lvlJc w:val="left"/>
      <w:pPr>
        <w:tabs>
          <w:tab w:val="num" w:pos="5812"/>
        </w:tabs>
        <w:ind w:left="5812" w:hanging="360"/>
      </w:pPr>
      <w:rPr>
        <w:rFonts w:ascii="Courier New" w:hAnsi="Courier New" w:cs="Courier New" w:hint="default"/>
      </w:rPr>
    </w:lvl>
    <w:lvl w:ilvl="5" w:tplc="50C8A188" w:tentative="1">
      <w:start w:val="1"/>
      <w:numFmt w:val="bullet"/>
      <w:lvlText w:val=""/>
      <w:lvlJc w:val="left"/>
      <w:pPr>
        <w:tabs>
          <w:tab w:val="num" w:pos="6532"/>
        </w:tabs>
        <w:ind w:left="6532" w:hanging="360"/>
      </w:pPr>
      <w:rPr>
        <w:rFonts w:ascii="Wingdings" w:hAnsi="Wingdings" w:hint="default"/>
      </w:rPr>
    </w:lvl>
    <w:lvl w:ilvl="6" w:tplc="83C45A6E" w:tentative="1">
      <w:start w:val="1"/>
      <w:numFmt w:val="bullet"/>
      <w:lvlText w:val=""/>
      <w:lvlJc w:val="left"/>
      <w:pPr>
        <w:tabs>
          <w:tab w:val="num" w:pos="7252"/>
        </w:tabs>
        <w:ind w:left="7252" w:hanging="360"/>
      </w:pPr>
      <w:rPr>
        <w:rFonts w:ascii="Symbol" w:hAnsi="Symbol" w:hint="default"/>
      </w:rPr>
    </w:lvl>
    <w:lvl w:ilvl="7" w:tplc="8E528034" w:tentative="1">
      <w:start w:val="1"/>
      <w:numFmt w:val="bullet"/>
      <w:lvlText w:val="o"/>
      <w:lvlJc w:val="left"/>
      <w:pPr>
        <w:tabs>
          <w:tab w:val="num" w:pos="7972"/>
        </w:tabs>
        <w:ind w:left="7972" w:hanging="360"/>
      </w:pPr>
      <w:rPr>
        <w:rFonts w:ascii="Courier New" w:hAnsi="Courier New" w:cs="Courier New" w:hint="default"/>
      </w:rPr>
    </w:lvl>
    <w:lvl w:ilvl="8" w:tplc="C8EA5A8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6CB005E4">
      <w:start w:val="1"/>
      <w:numFmt w:val="decimal"/>
      <w:lvlText w:val="22.%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AB60198" w:tentative="1">
      <w:start w:val="1"/>
      <w:numFmt w:val="lowerLetter"/>
      <w:lvlText w:val="%2."/>
      <w:lvlJc w:val="left"/>
      <w:pPr>
        <w:tabs>
          <w:tab w:val="num" w:pos="1440"/>
        </w:tabs>
        <w:ind w:left="1440" w:hanging="360"/>
      </w:pPr>
    </w:lvl>
    <w:lvl w:ilvl="2" w:tplc="74009BAC" w:tentative="1">
      <w:start w:val="1"/>
      <w:numFmt w:val="lowerRoman"/>
      <w:lvlText w:val="%3."/>
      <w:lvlJc w:val="right"/>
      <w:pPr>
        <w:tabs>
          <w:tab w:val="num" w:pos="2160"/>
        </w:tabs>
        <w:ind w:left="2160" w:hanging="180"/>
      </w:pPr>
    </w:lvl>
    <w:lvl w:ilvl="3" w:tplc="B838F3B8" w:tentative="1">
      <w:start w:val="1"/>
      <w:numFmt w:val="decimal"/>
      <w:lvlText w:val="%4."/>
      <w:lvlJc w:val="left"/>
      <w:pPr>
        <w:tabs>
          <w:tab w:val="num" w:pos="2880"/>
        </w:tabs>
        <w:ind w:left="2880" w:hanging="360"/>
      </w:pPr>
    </w:lvl>
    <w:lvl w:ilvl="4" w:tplc="5BE25B98" w:tentative="1">
      <w:start w:val="1"/>
      <w:numFmt w:val="lowerLetter"/>
      <w:lvlText w:val="%5."/>
      <w:lvlJc w:val="left"/>
      <w:pPr>
        <w:tabs>
          <w:tab w:val="num" w:pos="3600"/>
        </w:tabs>
        <w:ind w:left="3600" w:hanging="360"/>
      </w:pPr>
    </w:lvl>
    <w:lvl w:ilvl="5" w:tplc="3FBA3014" w:tentative="1">
      <w:start w:val="1"/>
      <w:numFmt w:val="lowerRoman"/>
      <w:lvlText w:val="%6."/>
      <w:lvlJc w:val="right"/>
      <w:pPr>
        <w:tabs>
          <w:tab w:val="num" w:pos="4320"/>
        </w:tabs>
        <w:ind w:left="4320" w:hanging="180"/>
      </w:pPr>
    </w:lvl>
    <w:lvl w:ilvl="6" w:tplc="C74AFED8" w:tentative="1">
      <w:start w:val="1"/>
      <w:numFmt w:val="decimal"/>
      <w:lvlText w:val="%7."/>
      <w:lvlJc w:val="left"/>
      <w:pPr>
        <w:tabs>
          <w:tab w:val="num" w:pos="5040"/>
        </w:tabs>
        <w:ind w:left="5040" w:hanging="360"/>
      </w:pPr>
    </w:lvl>
    <w:lvl w:ilvl="7" w:tplc="6C80E3C6" w:tentative="1">
      <w:start w:val="1"/>
      <w:numFmt w:val="lowerLetter"/>
      <w:lvlText w:val="%8."/>
      <w:lvlJc w:val="left"/>
      <w:pPr>
        <w:tabs>
          <w:tab w:val="num" w:pos="5760"/>
        </w:tabs>
        <w:ind w:left="5760" w:hanging="360"/>
      </w:pPr>
    </w:lvl>
    <w:lvl w:ilvl="8" w:tplc="E7C656A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07046E9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7ED05B34" w:tentative="1">
      <w:start w:val="1"/>
      <w:numFmt w:val="lowerLetter"/>
      <w:lvlText w:val="%2."/>
      <w:lvlJc w:val="left"/>
      <w:pPr>
        <w:tabs>
          <w:tab w:val="num" w:pos="1440"/>
        </w:tabs>
        <w:ind w:left="1440" w:hanging="360"/>
      </w:pPr>
    </w:lvl>
    <w:lvl w:ilvl="2" w:tplc="744291C8" w:tentative="1">
      <w:start w:val="1"/>
      <w:numFmt w:val="lowerRoman"/>
      <w:lvlText w:val="%3."/>
      <w:lvlJc w:val="right"/>
      <w:pPr>
        <w:tabs>
          <w:tab w:val="num" w:pos="2160"/>
        </w:tabs>
        <w:ind w:left="2160" w:hanging="180"/>
      </w:pPr>
    </w:lvl>
    <w:lvl w:ilvl="3" w:tplc="53204E38" w:tentative="1">
      <w:start w:val="1"/>
      <w:numFmt w:val="decimal"/>
      <w:lvlText w:val="%4."/>
      <w:lvlJc w:val="left"/>
      <w:pPr>
        <w:tabs>
          <w:tab w:val="num" w:pos="2880"/>
        </w:tabs>
        <w:ind w:left="2880" w:hanging="360"/>
      </w:pPr>
    </w:lvl>
    <w:lvl w:ilvl="4" w:tplc="532C3F26" w:tentative="1">
      <w:start w:val="1"/>
      <w:numFmt w:val="lowerLetter"/>
      <w:lvlText w:val="%5."/>
      <w:lvlJc w:val="left"/>
      <w:pPr>
        <w:tabs>
          <w:tab w:val="num" w:pos="3600"/>
        </w:tabs>
        <w:ind w:left="3600" w:hanging="360"/>
      </w:pPr>
    </w:lvl>
    <w:lvl w:ilvl="5" w:tplc="E174A568" w:tentative="1">
      <w:start w:val="1"/>
      <w:numFmt w:val="lowerRoman"/>
      <w:lvlText w:val="%6."/>
      <w:lvlJc w:val="right"/>
      <w:pPr>
        <w:tabs>
          <w:tab w:val="num" w:pos="4320"/>
        </w:tabs>
        <w:ind w:left="4320" w:hanging="180"/>
      </w:pPr>
    </w:lvl>
    <w:lvl w:ilvl="6" w:tplc="1046A418" w:tentative="1">
      <w:start w:val="1"/>
      <w:numFmt w:val="decimal"/>
      <w:lvlText w:val="%7."/>
      <w:lvlJc w:val="left"/>
      <w:pPr>
        <w:tabs>
          <w:tab w:val="num" w:pos="5040"/>
        </w:tabs>
        <w:ind w:left="5040" w:hanging="360"/>
      </w:pPr>
    </w:lvl>
    <w:lvl w:ilvl="7" w:tplc="DE0AD024" w:tentative="1">
      <w:start w:val="1"/>
      <w:numFmt w:val="lowerLetter"/>
      <w:lvlText w:val="%8."/>
      <w:lvlJc w:val="left"/>
      <w:pPr>
        <w:tabs>
          <w:tab w:val="num" w:pos="5760"/>
        </w:tabs>
        <w:ind w:left="5760" w:hanging="360"/>
      </w:pPr>
    </w:lvl>
    <w:lvl w:ilvl="8" w:tplc="92706F2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ABB4C664">
      <w:start w:val="4"/>
      <w:numFmt w:val="decimal"/>
      <w:lvlText w:val="17.%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C20A236">
      <w:start w:val="1"/>
      <w:numFmt w:val="bullet"/>
      <w:lvlText w:val=""/>
      <w:lvlJc w:val="left"/>
      <w:pPr>
        <w:tabs>
          <w:tab w:val="num" w:pos="1440"/>
        </w:tabs>
        <w:ind w:left="1440" w:hanging="360"/>
      </w:pPr>
      <w:rPr>
        <w:rFonts w:ascii="Symbol" w:hAnsi="Symbol"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8F0149C">
      <w:start w:val="1"/>
      <w:numFmt w:val="lowerLetter"/>
      <w:lvlText w:val="%3)"/>
      <w:lvlJc w:val="left"/>
      <w:pPr>
        <w:tabs>
          <w:tab w:val="num" w:pos="2835"/>
        </w:tabs>
        <w:ind w:left="2835" w:hanging="855"/>
      </w:pPr>
      <w:rPr>
        <w:rFonts w:hint="default"/>
      </w:rPr>
    </w:lvl>
    <w:lvl w:ilvl="3" w:tplc="27F66C30" w:tentative="1">
      <w:start w:val="1"/>
      <w:numFmt w:val="decimal"/>
      <w:lvlText w:val="%4."/>
      <w:lvlJc w:val="left"/>
      <w:pPr>
        <w:tabs>
          <w:tab w:val="num" w:pos="2880"/>
        </w:tabs>
        <w:ind w:left="2880" w:hanging="360"/>
      </w:pPr>
    </w:lvl>
    <w:lvl w:ilvl="4" w:tplc="F9E20778" w:tentative="1">
      <w:start w:val="1"/>
      <w:numFmt w:val="lowerLetter"/>
      <w:lvlText w:val="%5."/>
      <w:lvlJc w:val="left"/>
      <w:pPr>
        <w:tabs>
          <w:tab w:val="num" w:pos="3600"/>
        </w:tabs>
        <w:ind w:left="3600" w:hanging="360"/>
      </w:pPr>
    </w:lvl>
    <w:lvl w:ilvl="5" w:tplc="CBD2B912" w:tentative="1">
      <w:start w:val="1"/>
      <w:numFmt w:val="lowerRoman"/>
      <w:lvlText w:val="%6."/>
      <w:lvlJc w:val="right"/>
      <w:pPr>
        <w:tabs>
          <w:tab w:val="num" w:pos="4320"/>
        </w:tabs>
        <w:ind w:left="4320" w:hanging="180"/>
      </w:pPr>
    </w:lvl>
    <w:lvl w:ilvl="6" w:tplc="74963980" w:tentative="1">
      <w:start w:val="1"/>
      <w:numFmt w:val="decimal"/>
      <w:lvlText w:val="%7."/>
      <w:lvlJc w:val="left"/>
      <w:pPr>
        <w:tabs>
          <w:tab w:val="num" w:pos="5040"/>
        </w:tabs>
        <w:ind w:left="5040" w:hanging="360"/>
      </w:pPr>
    </w:lvl>
    <w:lvl w:ilvl="7" w:tplc="2C18E6EA" w:tentative="1">
      <w:start w:val="1"/>
      <w:numFmt w:val="lowerLetter"/>
      <w:lvlText w:val="%8."/>
      <w:lvlJc w:val="left"/>
      <w:pPr>
        <w:tabs>
          <w:tab w:val="num" w:pos="5760"/>
        </w:tabs>
        <w:ind w:left="5760" w:hanging="360"/>
      </w:pPr>
    </w:lvl>
    <w:lvl w:ilvl="8" w:tplc="5F302070"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D8E20F6">
      <w:start w:val="1"/>
      <w:numFmt w:val="decimal"/>
      <w:lvlText w:val="%1."/>
      <w:lvlJc w:val="left"/>
      <w:pPr>
        <w:tabs>
          <w:tab w:val="num" w:pos="720"/>
        </w:tabs>
        <w:ind w:left="720" w:hanging="360"/>
      </w:pPr>
      <w:rPr>
        <w:rFonts w:hint="default"/>
        <w:b w:val="0"/>
        <w:i w:val="0"/>
        <w:sz w:val="22"/>
      </w:rPr>
    </w:lvl>
    <w:lvl w:ilvl="1" w:tplc="C46E3AE2" w:tentative="1">
      <w:start w:val="1"/>
      <w:numFmt w:val="lowerLetter"/>
      <w:lvlText w:val="%2."/>
      <w:lvlJc w:val="left"/>
      <w:pPr>
        <w:tabs>
          <w:tab w:val="num" w:pos="1440"/>
        </w:tabs>
        <w:ind w:left="1440" w:hanging="360"/>
      </w:pPr>
    </w:lvl>
    <w:lvl w:ilvl="2" w:tplc="650615AA" w:tentative="1">
      <w:start w:val="1"/>
      <w:numFmt w:val="lowerRoman"/>
      <w:lvlText w:val="%3."/>
      <w:lvlJc w:val="right"/>
      <w:pPr>
        <w:tabs>
          <w:tab w:val="num" w:pos="2160"/>
        </w:tabs>
        <w:ind w:left="2160" w:hanging="180"/>
      </w:pPr>
    </w:lvl>
    <w:lvl w:ilvl="3" w:tplc="64847480" w:tentative="1">
      <w:start w:val="1"/>
      <w:numFmt w:val="decimal"/>
      <w:lvlText w:val="%4."/>
      <w:lvlJc w:val="left"/>
      <w:pPr>
        <w:tabs>
          <w:tab w:val="num" w:pos="2880"/>
        </w:tabs>
        <w:ind w:left="2880" w:hanging="360"/>
      </w:pPr>
    </w:lvl>
    <w:lvl w:ilvl="4" w:tplc="D410098C" w:tentative="1">
      <w:start w:val="1"/>
      <w:numFmt w:val="lowerLetter"/>
      <w:lvlText w:val="%5."/>
      <w:lvlJc w:val="left"/>
      <w:pPr>
        <w:tabs>
          <w:tab w:val="num" w:pos="3600"/>
        </w:tabs>
        <w:ind w:left="3600" w:hanging="360"/>
      </w:pPr>
    </w:lvl>
    <w:lvl w:ilvl="5" w:tplc="90A462F0" w:tentative="1">
      <w:start w:val="1"/>
      <w:numFmt w:val="lowerRoman"/>
      <w:lvlText w:val="%6."/>
      <w:lvlJc w:val="right"/>
      <w:pPr>
        <w:tabs>
          <w:tab w:val="num" w:pos="4320"/>
        </w:tabs>
        <w:ind w:left="4320" w:hanging="180"/>
      </w:pPr>
    </w:lvl>
    <w:lvl w:ilvl="6" w:tplc="0F78B480" w:tentative="1">
      <w:start w:val="1"/>
      <w:numFmt w:val="decimal"/>
      <w:lvlText w:val="%7."/>
      <w:lvlJc w:val="left"/>
      <w:pPr>
        <w:tabs>
          <w:tab w:val="num" w:pos="5040"/>
        </w:tabs>
        <w:ind w:left="5040" w:hanging="360"/>
      </w:pPr>
    </w:lvl>
    <w:lvl w:ilvl="7" w:tplc="04F2FCBA" w:tentative="1">
      <w:start w:val="1"/>
      <w:numFmt w:val="lowerLetter"/>
      <w:lvlText w:val="%8."/>
      <w:lvlJc w:val="left"/>
      <w:pPr>
        <w:tabs>
          <w:tab w:val="num" w:pos="5760"/>
        </w:tabs>
        <w:ind w:left="5760" w:hanging="360"/>
      </w:pPr>
    </w:lvl>
    <w:lvl w:ilvl="8" w:tplc="10748A80"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olo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80FA6DAA">
      <w:start w:val="1"/>
      <w:numFmt w:val="decimal"/>
      <w:lvlText w:val="11.1.%1."/>
      <w:lvlJc w:val="left"/>
      <w:pPr>
        <w:tabs>
          <w:tab w:val="num" w:pos="720"/>
        </w:tabs>
        <w:ind w:left="720" w:hanging="360"/>
      </w:pPr>
      <w:rPr>
        <w:rFonts w:hint="default"/>
      </w:rPr>
    </w:lvl>
    <w:lvl w:ilvl="1" w:tplc="7304EA44">
      <w:start w:val="2"/>
      <w:numFmt w:val="lowerLetter"/>
      <w:lvlText w:val="(%2)"/>
      <w:lvlJc w:val="left"/>
      <w:pPr>
        <w:tabs>
          <w:tab w:val="num" w:pos="1440"/>
        </w:tabs>
        <w:ind w:left="1440" w:hanging="360"/>
      </w:pPr>
      <w:rPr>
        <w:rFonts w:hint="default"/>
      </w:rPr>
    </w:lvl>
    <w:lvl w:ilvl="2" w:tplc="E626D60C" w:tentative="1">
      <w:start w:val="1"/>
      <w:numFmt w:val="lowerRoman"/>
      <w:lvlText w:val="%3."/>
      <w:lvlJc w:val="right"/>
      <w:pPr>
        <w:tabs>
          <w:tab w:val="num" w:pos="2160"/>
        </w:tabs>
        <w:ind w:left="2160" w:hanging="180"/>
      </w:pPr>
    </w:lvl>
    <w:lvl w:ilvl="3" w:tplc="436601D4" w:tentative="1">
      <w:start w:val="1"/>
      <w:numFmt w:val="decimal"/>
      <w:lvlText w:val="%4."/>
      <w:lvlJc w:val="left"/>
      <w:pPr>
        <w:tabs>
          <w:tab w:val="num" w:pos="2880"/>
        </w:tabs>
        <w:ind w:left="2880" w:hanging="360"/>
      </w:pPr>
    </w:lvl>
    <w:lvl w:ilvl="4" w:tplc="7A94DE0C" w:tentative="1">
      <w:start w:val="1"/>
      <w:numFmt w:val="lowerLetter"/>
      <w:lvlText w:val="%5."/>
      <w:lvlJc w:val="left"/>
      <w:pPr>
        <w:tabs>
          <w:tab w:val="num" w:pos="3600"/>
        </w:tabs>
        <w:ind w:left="3600" w:hanging="360"/>
      </w:pPr>
    </w:lvl>
    <w:lvl w:ilvl="5" w:tplc="F2C2C794" w:tentative="1">
      <w:start w:val="1"/>
      <w:numFmt w:val="lowerRoman"/>
      <w:lvlText w:val="%6."/>
      <w:lvlJc w:val="right"/>
      <w:pPr>
        <w:tabs>
          <w:tab w:val="num" w:pos="4320"/>
        </w:tabs>
        <w:ind w:left="4320" w:hanging="180"/>
      </w:pPr>
    </w:lvl>
    <w:lvl w:ilvl="6" w:tplc="124685F8" w:tentative="1">
      <w:start w:val="1"/>
      <w:numFmt w:val="decimal"/>
      <w:lvlText w:val="%7."/>
      <w:lvlJc w:val="left"/>
      <w:pPr>
        <w:tabs>
          <w:tab w:val="num" w:pos="5040"/>
        </w:tabs>
        <w:ind w:left="5040" w:hanging="360"/>
      </w:pPr>
    </w:lvl>
    <w:lvl w:ilvl="7" w:tplc="E482CABE" w:tentative="1">
      <w:start w:val="1"/>
      <w:numFmt w:val="lowerLetter"/>
      <w:lvlText w:val="%8."/>
      <w:lvlJc w:val="left"/>
      <w:pPr>
        <w:tabs>
          <w:tab w:val="num" w:pos="5760"/>
        </w:tabs>
        <w:ind w:left="5760" w:hanging="360"/>
      </w:pPr>
    </w:lvl>
    <w:lvl w:ilvl="8" w:tplc="949EE5C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B30DBDE">
      <w:start w:val="1"/>
      <w:numFmt w:val="decimal"/>
      <w:lvlText w:val="26.%1."/>
      <w:lvlJc w:val="left"/>
      <w:pPr>
        <w:tabs>
          <w:tab w:val="num" w:pos="1575"/>
        </w:tabs>
        <w:ind w:left="1575" w:hanging="360"/>
      </w:pPr>
      <w:rPr>
        <w:rFonts w:hint="default"/>
        <w:b w:val="0"/>
        <w:i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5EC8984" w:tentative="1">
      <w:start w:val="1"/>
      <w:numFmt w:val="lowerLetter"/>
      <w:lvlText w:val="%2."/>
      <w:lvlJc w:val="left"/>
      <w:pPr>
        <w:tabs>
          <w:tab w:val="num" w:pos="1440"/>
        </w:tabs>
        <w:ind w:left="1440" w:hanging="360"/>
      </w:pPr>
    </w:lvl>
    <w:lvl w:ilvl="2" w:tplc="2E828B72" w:tentative="1">
      <w:start w:val="1"/>
      <w:numFmt w:val="lowerRoman"/>
      <w:lvlText w:val="%3."/>
      <w:lvlJc w:val="right"/>
      <w:pPr>
        <w:tabs>
          <w:tab w:val="num" w:pos="2160"/>
        </w:tabs>
        <w:ind w:left="2160" w:hanging="180"/>
      </w:pPr>
    </w:lvl>
    <w:lvl w:ilvl="3" w:tplc="F7727F66" w:tentative="1">
      <w:start w:val="1"/>
      <w:numFmt w:val="decimal"/>
      <w:lvlText w:val="%4."/>
      <w:lvlJc w:val="left"/>
      <w:pPr>
        <w:tabs>
          <w:tab w:val="num" w:pos="2880"/>
        </w:tabs>
        <w:ind w:left="2880" w:hanging="360"/>
      </w:pPr>
    </w:lvl>
    <w:lvl w:ilvl="4" w:tplc="CDD624F4" w:tentative="1">
      <w:start w:val="1"/>
      <w:numFmt w:val="lowerLetter"/>
      <w:lvlText w:val="%5."/>
      <w:lvlJc w:val="left"/>
      <w:pPr>
        <w:tabs>
          <w:tab w:val="num" w:pos="3600"/>
        </w:tabs>
        <w:ind w:left="3600" w:hanging="360"/>
      </w:pPr>
    </w:lvl>
    <w:lvl w:ilvl="5" w:tplc="19BA4AA8" w:tentative="1">
      <w:start w:val="1"/>
      <w:numFmt w:val="lowerRoman"/>
      <w:lvlText w:val="%6."/>
      <w:lvlJc w:val="right"/>
      <w:pPr>
        <w:tabs>
          <w:tab w:val="num" w:pos="4320"/>
        </w:tabs>
        <w:ind w:left="4320" w:hanging="180"/>
      </w:pPr>
    </w:lvl>
    <w:lvl w:ilvl="6" w:tplc="9ED02738" w:tentative="1">
      <w:start w:val="1"/>
      <w:numFmt w:val="decimal"/>
      <w:lvlText w:val="%7."/>
      <w:lvlJc w:val="left"/>
      <w:pPr>
        <w:tabs>
          <w:tab w:val="num" w:pos="5040"/>
        </w:tabs>
        <w:ind w:left="5040" w:hanging="360"/>
      </w:pPr>
    </w:lvl>
    <w:lvl w:ilvl="7" w:tplc="FFFAB188" w:tentative="1">
      <w:start w:val="1"/>
      <w:numFmt w:val="lowerLetter"/>
      <w:lvlText w:val="%8."/>
      <w:lvlJc w:val="left"/>
      <w:pPr>
        <w:tabs>
          <w:tab w:val="num" w:pos="5760"/>
        </w:tabs>
        <w:ind w:left="5760" w:hanging="360"/>
      </w:pPr>
    </w:lvl>
    <w:lvl w:ilvl="8" w:tplc="320092AA"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69A8B260">
      <w:start w:val="1"/>
      <w:numFmt w:val="bullet"/>
      <w:lvlText w:val=""/>
      <w:lvlJc w:val="left"/>
      <w:pPr>
        <w:tabs>
          <w:tab w:val="num" w:pos="360"/>
        </w:tabs>
        <w:ind w:left="360" w:hanging="360"/>
      </w:pPr>
      <w:rPr>
        <w:rFonts w:ascii="Symbol" w:hAnsi="Symbol" w:hint="default"/>
      </w:rPr>
    </w:lvl>
    <w:lvl w:ilvl="1" w:tplc="9328C9D8" w:tentative="1">
      <w:start w:val="1"/>
      <w:numFmt w:val="bullet"/>
      <w:lvlText w:val="o"/>
      <w:lvlJc w:val="left"/>
      <w:pPr>
        <w:tabs>
          <w:tab w:val="num" w:pos="1440"/>
        </w:tabs>
        <w:ind w:left="1440" w:hanging="360"/>
      </w:pPr>
      <w:rPr>
        <w:rFonts w:ascii="Courier New" w:hAnsi="Courier New" w:cs="Courier New" w:hint="default"/>
      </w:rPr>
    </w:lvl>
    <w:lvl w:ilvl="2" w:tplc="111E14BA" w:tentative="1">
      <w:start w:val="1"/>
      <w:numFmt w:val="bullet"/>
      <w:lvlText w:val=""/>
      <w:lvlJc w:val="left"/>
      <w:pPr>
        <w:tabs>
          <w:tab w:val="num" w:pos="2160"/>
        </w:tabs>
        <w:ind w:left="2160" w:hanging="360"/>
      </w:pPr>
      <w:rPr>
        <w:rFonts w:ascii="Wingdings" w:hAnsi="Wingdings" w:hint="default"/>
      </w:rPr>
    </w:lvl>
    <w:lvl w:ilvl="3" w:tplc="9FF867C4" w:tentative="1">
      <w:start w:val="1"/>
      <w:numFmt w:val="bullet"/>
      <w:lvlText w:val=""/>
      <w:lvlJc w:val="left"/>
      <w:pPr>
        <w:tabs>
          <w:tab w:val="num" w:pos="2880"/>
        </w:tabs>
        <w:ind w:left="2880" w:hanging="360"/>
      </w:pPr>
      <w:rPr>
        <w:rFonts w:ascii="Symbol" w:hAnsi="Symbol" w:hint="default"/>
      </w:rPr>
    </w:lvl>
    <w:lvl w:ilvl="4" w:tplc="4860E202" w:tentative="1">
      <w:start w:val="1"/>
      <w:numFmt w:val="bullet"/>
      <w:lvlText w:val="o"/>
      <w:lvlJc w:val="left"/>
      <w:pPr>
        <w:tabs>
          <w:tab w:val="num" w:pos="3600"/>
        </w:tabs>
        <w:ind w:left="3600" w:hanging="360"/>
      </w:pPr>
      <w:rPr>
        <w:rFonts w:ascii="Courier New" w:hAnsi="Courier New" w:cs="Courier New" w:hint="default"/>
      </w:rPr>
    </w:lvl>
    <w:lvl w:ilvl="5" w:tplc="1E5287C4" w:tentative="1">
      <w:start w:val="1"/>
      <w:numFmt w:val="bullet"/>
      <w:lvlText w:val=""/>
      <w:lvlJc w:val="left"/>
      <w:pPr>
        <w:tabs>
          <w:tab w:val="num" w:pos="4320"/>
        </w:tabs>
        <w:ind w:left="4320" w:hanging="360"/>
      </w:pPr>
      <w:rPr>
        <w:rFonts w:ascii="Wingdings" w:hAnsi="Wingdings" w:hint="default"/>
      </w:rPr>
    </w:lvl>
    <w:lvl w:ilvl="6" w:tplc="0822522E" w:tentative="1">
      <w:start w:val="1"/>
      <w:numFmt w:val="bullet"/>
      <w:lvlText w:val=""/>
      <w:lvlJc w:val="left"/>
      <w:pPr>
        <w:tabs>
          <w:tab w:val="num" w:pos="5040"/>
        </w:tabs>
        <w:ind w:left="5040" w:hanging="360"/>
      </w:pPr>
      <w:rPr>
        <w:rFonts w:ascii="Symbol" w:hAnsi="Symbol" w:hint="default"/>
      </w:rPr>
    </w:lvl>
    <w:lvl w:ilvl="7" w:tplc="3BFCA96E" w:tentative="1">
      <w:start w:val="1"/>
      <w:numFmt w:val="bullet"/>
      <w:lvlText w:val="o"/>
      <w:lvlJc w:val="left"/>
      <w:pPr>
        <w:tabs>
          <w:tab w:val="num" w:pos="5760"/>
        </w:tabs>
        <w:ind w:left="5760" w:hanging="360"/>
      </w:pPr>
      <w:rPr>
        <w:rFonts w:ascii="Courier New" w:hAnsi="Courier New" w:cs="Courier New" w:hint="default"/>
      </w:rPr>
    </w:lvl>
    <w:lvl w:ilvl="8" w:tplc="5A2CB1F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33477271">
    <w:abstractNumId w:val="69"/>
  </w:num>
  <w:num w:numId="2" w16cid:durableId="12150516">
    <w:abstractNumId w:val="51"/>
  </w:num>
  <w:num w:numId="3" w16cid:durableId="171189348">
    <w:abstractNumId w:val="74"/>
  </w:num>
  <w:num w:numId="4" w16cid:durableId="209724439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75632635">
    <w:abstractNumId w:val="39"/>
  </w:num>
  <w:num w:numId="6" w16cid:durableId="976490228">
    <w:abstractNumId w:val="47"/>
  </w:num>
  <w:num w:numId="7" w16cid:durableId="239681080">
    <w:abstractNumId w:val="9"/>
  </w:num>
  <w:num w:numId="8" w16cid:durableId="1606840928">
    <w:abstractNumId w:val="60"/>
  </w:num>
  <w:num w:numId="9" w16cid:durableId="156961350">
    <w:abstractNumId w:val="22"/>
  </w:num>
  <w:num w:numId="10" w16cid:durableId="1806466186">
    <w:abstractNumId w:val="31"/>
  </w:num>
  <w:num w:numId="11" w16cid:durableId="249316396">
    <w:abstractNumId w:val="10"/>
  </w:num>
  <w:num w:numId="12" w16cid:durableId="656149533">
    <w:abstractNumId w:val="23"/>
  </w:num>
  <w:num w:numId="13" w16cid:durableId="449514994">
    <w:abstractNumId w:val="45"/>
  </w:num>
  <w:num w:numId="14" w16cid:durableId="462356600">
    <w:abstractNumId w:val="13"/>
  </w:num>
  <w:num w:numId="15" w16cid:durableId="1490898572">
    <w:abstractNumId w:val="33"/>
  </w:num>
  <w:num w:numId="16" w16cid:durableId="2063287504">
    <w:abstractNumId w:val="70"/>
  </w:num>
  <w:num w:numId="17" w16cid:durableId="1520120829">
    <w:abstractNumId w:val="12"/>
  </w:num>
  <w:num w:numId="18" w16cid:durableId="1941523788">
    <w:abstractNumId w:val="17"/>
  </w:num>
  <w:num w:numId="19" w16cid:durableId="1250576950">
    <w:abstractNumId w:val="46"/>
  </w:num>
  <w:num w:numId="20" w16cid:durableId="805852983">
    <w:abstractNumId w:val="71"/>
  </w:num>
  <w:num w:numId="21" w16cid:durableId="2014187216">
    <w:abstractNumId w:val="24"/>
  </w:num>
  <w:num w:numId="22" w16cid:durableId="1941600934">
    <w:abstractNumId w:val="16"/>
  </w:num>
  <w:num w:numId="23" w16cid:durableId="1806316150">
    <w:abstractNumId w:val="76"/>
  </w:num>
  <w:num w:numId="24" w16cid:durableId="1868566012">
    <w:abstractNumId w:val="40"/>
  </w:num>
  <w:num w:numId="25" w16cid:durableId="1412655092">
    <w:abstractNumId w:val="38"/>
  </w:num>
  <w:num w:numId="26" w16cid:durableId="479003018">
    <w:abstractNumId w:val="56"/>
  </w:num>
  <w:num w:numId="27" w16cid:durableId="40248947">
    <w:abstractNumId w:val="7"/>
  </w:num>
  <w:num w:numId="28" w16cid:durableId="1014845310">
    <w:abstractNumId w:val="67"/>
  </w:num>
  <w:num w:numId="29" w16cid:durableId="581918341">
    <w:abstractNumId w:val="35"/>
  </w:num>
  <w:num w:numId="30" w16cid:durableId="1982421292">
    <w:abstractNumId w:val="20"/>
  </w:num>
  <w:num w:numId="31" w16cid:durableId="1595285249">
    <w:abstractNumId w:val="72"/>
  </w:num>
  <w:num w:numId="32" w16cid:durableId="700476339">
    <w:abstractNumId w:val="75"/>
  </w:num>
  <w:num w:numId="33" w16cid:durableId="1604220690">
    <w:abstractNumId w:val="11"/>
  </w:num>
  <w:num w:numId="34" w16cid:durableId="263610943">
    <w:abstractNumId w:val="64"/>
  </w:num>
  <w:num w:numId="35" w16cid:durableId="2114860132">
    <w:abstractNumId w:val="50"/>
  </w:num>
  <w:num w:numId="36" w16cid:durableId="80682711">
    <w:abstractNumId w:val="4"/>
  </w:num>
  <w:num w:numId="37" w16cid:durableId="1607927068">
    <w:abstractNumId w:val="3"/>
  </w:num>
  <w:num w:numId="38" w16cid:durableId="1851287603">
    <w:abstractNumId w:val="34"/>
  </w:num>
  <w:num w:numId="39" w16cid:durableId="1425490225">
    <w:abstractNumId w:val="42"/>
  </w:num>
  <w:num w:numId="40" w16cid:durableId="1958026874">
    <w:abstractNumId w:val="59"/>
  </w:num>
  <w:num w:numId="41" w16cid:durableId="615598760">
    <w:abstractNumId w:val="15"/>
  </w:num>
  <w:num w:numId="42" w16cid:durableId="451436359">
    <w:abstractNumId w:val="37"/>
  </w:num>
  <w:num w:numId="43" w16cid:durableId="437070986">
    <w:abstractNumId w:val="54"/>
  </w:num>
  <w:num w:numId="44" w16cid:durableId="745031427">
    <w:abstractNumId w:val="66"/>
  </w:num>
  <w:num w:numId="45" w16cid:durableId="1609313891">
    <w:abstractNumId w:val="43"/>
  </w:num>
  <w:num w:numId="46" w16cid:durableId="1760130367">
    <w:abstractNumId w:val="49"/>
  </w:num>
  <w:num w:numId="47" w16cid:durableId="339891097">
    <w:abstractNumId w:val="32"/>
  </w:num>
  <w:num w:numId="48" w16cid:durableId="584845580">
    <w:abstractNumId w:val="65"/>
  </w:num>
  <w:num w:numId="49" w16cid:durableId="2116362565">
    <w:abstractNumId w:val="27"/>
  </w:num>
  <w:num w:numId="50" w16cid:durableId="856312599">
    <w:abstractNumId w:val="62"/>
  </w:num>
  <w:num w:numId="51" w16cid:durableId="689569966">
    <w:abstractNumId w:val="48"/>
  </w:num>
  <w:num w:numId="52" w16cid:durableId="58556352">
    <w:abstractNumId w:val="58"/>
  </w:num>
  <w:num w:numId="53" w16cid:durableId="1488397735">
    <w:abstractNumId w:val="6"/>
  </w:num>
  <w:num w:numId="54" w16cid:durableId="909458741">
    <w:abstractNumId w:val="44"/>
  </w:num>
  <w:num w:numId="55" w16cid:durableId="791628648">
    <w:abstractNumId w:val="73"/>
  </w:num>
  <w:num w:numId="56" w16cid:durableId="1415518605">
    <w:abstractNumId w:val="25"/>
  </w:num>
  <w:num w:numId="57" w16cid:durableId="559945983">
    <w:abstractNumId w:val="63"/>
  </w:num>
  <w:num w:numId="58" w16cid:durableId="237789138">
    <w:abstractNumId w:val="57"/>
  </w:num>
  <w:num w:numId="59" w16cid:durableId="670524596">
    <w:abstractNumId w:val="68"/>
  </w:num>
  <w:num w:numId="60" w16cid:durableId="571307810">
    <w:abstractNumId w:val="21"/>
  </w:num>
  <w:num w:numId="61" w16cid:durableId="2119718912">
    <w:abstractNumId w:val="1"/>
  </w:num>
  <w:num w:numId="62" w16cid:durableId="161822233">
    <w:abstractNumId w:val="52"/>
  </w:num>
  <w:num w:numId="63" w16cid:durableId="1307583497">
    <w:abstractNumId w:val="53"/>
  </w:num>
  <w:num w:numId="64" w16cid:durableId="392973512">
    <w:abstractNumId w:val="41"/>
  </w:num>
  <w:num w:numId="65" w16cid:durableId="1165630991">
    <w:abstractNumId w:val="18"/>
  </w:num>
  <w:num w:numId="66" w16cid:durableId="318077324">
    <w:abstractNumId w:val="61"/>
    <w:lvlOverride w:ilvl="0">
      <w:startOverride w:val="1"/>
    </w:lvlOverride>
  </w:num>
  <w:num w:numId="67" w16cid:durableId="2135518910">
    <w:abstractNumId w:val="61"/>
    <w:lvlOverride w:ilvl="0">
      <w:startOverride w:val="1"/>
    </w:lvlOverride>
  </w:num>
  <w:num w:numId="68" w16cid:durableId="345599794">
    <w:abstractNumId w:val="61"/>
    <w:lvlOverride w:ilvl="0">
      <w:startOverride w:val="1"/>
    </w:lvlOverride>
  </w:num>
  <w:num w:numId="69" w16cid:durableId="1310162416">
    <w:abstractNumId w:val="61"/>
    <w:lvlOverride w:ilvl="0">
      <w:startOverride w:val="1"/>
    </w:lvlOverride>
  </w:num>
  <w:num w:numId="70" w16cid:durableId="1746301842">
    <w:abstractNumId w:val="61"/>
    <w:lvlOverride w:ilvl="0">
      <w:startOverride w:val="1"/>
    </w:lvlOverride>
  </w:num>
  <w:num w:numId="71" w16cid:durableId="351106325">
    <w:abstractNumId w:val="61"/>
    <w:lvlOverride w:ilvl="0">
      <w:startOverride w:val="1"/>
    </w:lvlOverride>
  </w:num>
  <w:num w:numId="72" w16cid:durableId="1789010353">
    <w:abstractNumId w:val="61"/>
    <w:lvlOverride w:ilvl="0">
      <w:startOverride w:val="1"/>
    </w:lvlOverride>
  </w:num>
  <w:num w:numId="73" w16cid:durableId="1483963902">
    <w:abstractNumId w:val="61"/>
    <w:lvlOverride w:ilvl="0">
      <w:startOverride w:val="1"/>
    </w:lvlOverride>
  </w:num>
  <w:num w:numId="74" w16cid:durableId="721976660">
    <w:abstractNumId w:val="61"/>
    <w:lvlOverride w:ilvl="0">
      <w:startOverride w:val="1"/>
    </w:lvlOverride>
  </w:num>
  <w:num w:numId="75" w16cid:durableId="568151090">
    <w:abstractNumId w:val="61"/>
    <w:lvlOverride w:ilvl="0">
      <w:startOverride w:val="1"/>
    </w:lvlOverride>
  </w:num>
  <w:num w:numId="76" w16cid:durableId="1400254093">
    <w:abstractNumId w:val="61"/>
    <w:lvlOverride w:ilvl="0">
      <w:startOverride w:val="1"/>
    </w:lvlOverride>
  </w:num>
  <w:num w:numId="77" w16cid:durableId="1818643333">
    <w:abstractNumId w:val="61"/>
    <w:lvlOverride w:ilvl="0">
      <w:startOverride w:val="1"/>
    </w:lvlOverride>
  </w:num>
  <w:num w:numId="78" w16cid:durableId="2075077135">
    <w:abstractNumId w:val="61"/>
    <w:lvlOverride w:ilvl="0">
      <w:startOverride w:val="1"/>
    </w:lvlOverride>
  </w:num>
  <w:num w:numId="79" w16cid:durableId="51463349">
    <w:abstractNumId w:val="61"/>
    <w:lvlOverride w:ilvl="0">
      <w:startOverride w:val="1"/>
    </w:lvlOverride>
  </w:num>
  <w:num w:numId="80" w16cid:durableId="2036032034">
    <w:abstractNumId w:val="61"/>
    <w:lvlOverride w:ilvl="0">
      <w:startOverride w:val="1"/>
    </w:lvlOverride>
  </w:num>
  <w:num w:numId="81" w16cid:durableId="114759659">
    <w:abstractNumId w:val="61"/>
    <w:lvlOverride w:ilvl="0">
      <w:startOverride w:val="1"/>
    </w:lvlOverride>
  </w:num>
  <w:num w:numId="82" w16cid:durableId="1216428638">
    <w:abstractNumId w:val="61"/>
  </w:num>
  <w:num w:numId="83" w16cid:durableId="1764719892">
    <w:abstractNumId w:val="61"/>
    <w:lvlOverride w:ilvl="0">
      <w:startOverride w:val="1"/>
    </w:lvlOverride>
  </w:num>
  <w:num w:numId="84" w16cid:durableId="6832503">
    <w:abstractNumId w:val="61"/>
    <w:lvlOverride w:ilvl="0">
      <w:startOverride w:val="1"/>
    </w:lvlOverride>
  </w:num>
  <w:num w:numId="85" w16cid:durableId="1113136117">
    <w:abstractNumId w:val="61"/>
    <w:lvlOverride w:ilvl="0">
      <w:startOverride w:val="1"/>
    </w:lvlOverride>
  </w:num>
  <w:num w:numId="86" w16cid:durableId="103036080">
    <w:abstractNumId w:val="61"/>
    <w:lvlOverride w:ilvl="0">
      <w:startOverride w:val="1"/>
    </w:lvlOverride>
  </w:num>
  <w:num w:numId="87" w16cid:durableId="1174690416">
    <w:abstractNumId w:val="61"/>
    <w:lvlOverride w:ilvl="0">
      <w:startOverride w:val="1"/>
    </w:lvlOverride>
  </w:num>
  <w:num w:numId="88" w16cid:durableId="1590578439">
    <w:abstractNumId w:val="61"/>
    <w:lvlOverride w:ilvl="0">
      <w:startOverride w:val="1"/>
    </w:lvlOverride>
  </w:num>
  <w:num w:numId="89" w16cid:durableId="282151800">
    <w:abstractNumId w:val="61"/>
    <w:lvlOverride w:ilvl="0">
      <w:startOverride w:val="1"/>
    </w:lvlOverride>
  </w:num>
  <w:num w:numId="90" w16cid:durableId="1551380644">
    <w:abstractNumId w:val="61"/>
    <w:lvlOverride w:ilvl="0">
      <w:startOverride w:val="1"/>
    </w:lvlOverride>
  </w:num>
  <w:num w:numId="91" w16cid:durableId="1714886782">
    <w:abstractNumId w:val="61"/>
    <w:lvlOverride w:ilvl="0">
      <w:startOverride w:val="1"/>
    </w:lvlOverride>
  </w:num>
  <w:num w:numId="92" w16cid:durableId="938827334">
    <w:abstractNumId w:val="61"/>
    <w:lvlOverride w:ilvl="0">
      <w:startOverride w:val="1"/>
    </w:lvlOverride>
  </w:num>
  <w:num w:numId="93" w16cid:durableId="1992635347">
    <w:abstractNumId w:val="61"/>
    <w:lvlOverride w:ilvl="0">
      <w:startOverride w:val="1"/>
    </w:lvlOverride>
  </w:num>
  <w:num w:numId="94" w16cid:durableId="1128623444">
    <w:abstractNumId w:val="61"/>
    <w:lvlOverride w:ilvl="0">
      <w:startOverride w:val="1"/>
    </w:lvlOverride>
  </w:num>
  <w:num w:numId="95" w16cid:durableId="676464258">
    <w:abstractNumId w:val="61"/>
    <w:lvlOverride w:ilvl="0">
      <w:startOverride w:val="1"/>
    </w:lvlOverride>
  </w:num>
  <w:num w:numId="96" w16cid:durableId="1515263214">
    <w:abstractNumId w:val="61"/>
    <w:lvlOverride w:ilvl="0">
      <w:startOverride w:val="1"/>
    </w:lvlOverride>
  </w:num>
  <w:num w:numId="97" w16cid:durableId="1365407106">
    <w:abstractNumId w:val="61"/>
    <w:lvlOverride w:ilvl="0">
      <w:startOverride w:val="1"/>
    </w:lvlOverride>
  </w:num>
  <w:num w:numId="98" w16cid:durableId="1508902536">
    <w:abstractNumId w:val="61"/>
    <w:lvlOverride w:ilvl="0">
      <w:startOverride w:val="1"/>
    </w:lvlOverride>
  </w:num>
  <w:num w:numId="99" w16cid:durableId="1501265759">
    <w:abstractNumId w:val="8"/>
  </w:num>
  <w:num w:numId="100" w16cid:durableId="254438300">
    <w:abstractNumId w:val="5"/>
  </w:num>
  <w:num w:numId="101" w16cid:durableId="1845053511">
    <w:abstractNumId w:val="14"/>
  </w:num>
  <w:num w:numId="102" w16cid:durableId="737675204">
    <w:abstractNumId w:val="30"/>
  </w:num>
  <w:num w:numId="103" w16cid:durableId="1444574776">
    <w:abstractNumId w:val="2"/>
  </w:num>
  <w:num w:numId="104" w16cid:durableId="337847403">
    <w:abstractNumId w:val="29"/>
  </w:num>
  <w:num w:numId="105" w16cid:durableId="641276061">
    <w:abstractNumId w:val="26"/>
  </w:num>
  <w:num w:numId="106" w16cid:durableId="1323847042">
    <w:abstractNumId w:val="19"/>
  </w:num>
  <w:num w:numId="107" w16cid:durableId="1049690404">
    <w:abstractNumId w:val="36"/>
  </w:num>
  <w:num w:numId="108" w16cid:durableId="1097750558">
    <w:abstractNumId w:val="55"/>
  </w:num>
  <w:num w:numId="109" w16cid:durableId="1158424521">
    <w:abstractNumId w:val="0"/>
    <w:lvlOverride w:ilvl="0">
      <w:lvl w:ilvl="0">
        <w:numFmt w:val="bullet"/>
        <w:lvlText w:val=""/>
        <w:legacy w:legacy="1" w:legacySpace="0" w:legacyIndent="360"/>
        <w:lvlJc w:val="left"/>
        <w:rPr>
          <w:rFonts w:ascii="Symbol" w:hAnsi="Symbol" w:hint="default"/>
        </w:rPr>
      </w:lvl>
    </w:lvlOverride>
  </w:num>
  <w:num w:numId="110" w16cid:durableId="6598476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cs-CZ"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30057"/>
    <w:rsid w:val="00030A2D"/>
    <w:rsid w:val="00031E63"/>
    <w:rsid w:val="00055A26"/>
    <w:rsid w:val="00057B00"/>
    <w:rsid w:val="00060C1E"/>
    <w:rsid w:val="00065189"/>
    <w:rsid w:val="000770EF"/>
    <w:rsid w:val="0008436F"/>
    <w:rsid w:val="000A6A0E"/>
    <w:rsid w:val="000B190D"/>
    <w:rsid w:val="000C0C20"/>
    <w:rsid w:val="000C549B"/>
    <w:rsid w:val="000C6752"/>
    <w:rsid w:val="000C7952"/>
    <w:rsid w:val="000C7B3A"/>
    <w:rsid w:val="000D13E7"/>
    <w:rsid w:val="000D7C74"/>
    <w:rsid w:val="000E0648"/>
    <w:rsid w:val="000E537A"/>
    <w:rsid w:val="000F39C3"/>
    <w:rsid w:val="001050EE"/>
    <w:rsid w:val="00107540"/>
    <w:rsid w:val="00111B7A"/>
    <w:rsid w:val="00114F35"/>
    <w:rsid w:val="001256CF"/>
    <w:rsid w:val="0017313B"/>
    <w:rsid w:val="00173310"/>
    <w:rsid w:val="00196F72"/>
    <w:rsid w:val="001978EF"/>
    <w:rsid w:val="001A4E4A"/>
    <w:rsid w:val="001A6FD0"/>
    <w:rsid w:val="001B31E6"/>
    <w:rsid w:val="001B7D3C"/>
    <w:rsid w:val="001C1D2A"/>
    <w:rsid w:val="001E440F"/>
    <w:rsid w:val="001E6B88"/>
    <w:rsid w:val="001F62C4"/>
    <w:rsid w:val="00203C42"/>
    <w:rsid w:val="00203E27"/>
    <w:rsid w:val="00205125"/>
    <w:rsid w:val="00205F35"/>
    <w:rsid w:val="00212360"/>
    <w:rsid w:val="0021368F"/>
    <w:rsid w:val="002172D1"/>
    <w:rsid w:val="002223C1"/>
    <w:rsid w:val="00233405"/>
    <w:rsid w:val="00234DB5"/>
    <w:rsid w:val="002475C4"/>
    <w:rsid w:val="00247FEF"/>
    <w:rsid w:val="00252888"/>
    <w:rsid w:val="00253B57"/>
    <w:rsid w:val="00286A23"/>
    <w:rsid w:val="00295092"/>
    <w:rsid w:val="002B13F4"/>
    <w:rsid w:val="002B5223"/>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3BC6"/>
    <w:rsid w:val="003A6490"/>
    <w:rsid w:val="003A7EB3"/>
    <w:rsid w:val="003C07AB"/>
    <w:rsid w:val="003C1679"/>
    <w:rsid w:val="003C1D31"/>
    <w:rsid w:val="003C2000"/>
    <w:rsid w:val="003C60D0"/>
    <w:rsid w:val="003D2B40"/>
    <w:rsid w:val="003D3100"/>
    <w:rsid w:val="003D436F"/>
    <w:rsid w:val="003D795D"/>
    <w:rsid w:val="003E36B9"/>
    <w:rsid w:val="003E596D"/>
    <w:rsid w:val="003F005A"/>
    <w:rsid w:val="003F3D66"/>
    <w:rsid w:val="00403C36"/>
    <w:rsid w:val="00407129"/>
    <w:rsid w:val="00407C73"/>
    <w:rsid w:val="004112D4"/>
    <w:rsid w:val="004305FD"/>
    <w:rsid w:val="004350B6"/>
    <w:rsid w:val="00441407"/>
    <w:rsid w:val="00443948"/>
    <w:rsid w:val="00445C3D"/>
    <w:rsid w:val="0044751C"/>
    <w:rsid w:val="004514CD"/>
    <w:rsid w:val="004543B0"/>
    <w:rsid w:val="00462214"/>
    <w:rsid w:val="00465174"/>
    <w:rsid w:val="00466AE1"/>
    <w:rsid w:val="004670EF"/>
    <w:rsid w:val="004715EC"/>
    <w:rsid w:val="004750B6"/>
    <w:rsid w:val="004805F2"/>
    <w:rsid w:val="004842DD"/>
    <w:rsid w:val="0048722D"/>
    <w:rsid w:val="0049139F"/>
    <w:rsid w:val="00494568"/>
    <w:rsid w:val="00494A0D"/>
    <w:rsid w:val="004A24D5"/>
    <w:rsid w:val="004B33AB"/>
    <w:rsid w:val="004C192E"/>
    <w:rsid w:val="004D0280"/>
    <w:rsid w:val="004D02B3"/>
    <w:rsid w:val="004D0EB5"/>
    <w:rsid w:val="004D3882"/>
    <w:rsid w:val="004D61E0"/>
    <w:rsid w:val="004D6FB2"/>
    <w:rsid w:val="004D780B"/>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5F48C3"/>
    <w:rsid w:val="005F66E3"/>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5153"/>
    <w:rsid w:val="006C4752"/>
    <w:rsid w:val="006C59D7"/>
    <w:rsid w:val="006D7273"/>
    <w:rsid w:val="006D7D6D"/>
    <w:rsid w:val="006E5990"/>
    <w:rsid w:val="006E6032"/>
    <w:rsid w:val="006F1994"/>
    <w:rsid w:val="006F1A1B"/>
    <w:rsid w:val="006F79B1"/>
    <w:rsid w:val="0070010C"/>
    <w:rsid w:val="007172B0"/>
    <w:rsid w:val="007300FC"/>
    <w:rsid w:val="00735B3B"/>
    <w:rsid w:val="00740350"/>
    <w:rsid w:val="00741C18"/>
    <w:rsid w:val="00746BFC"/>
    <w:rsid w:val="00750718"/>
    <w:rsid w:val="0078000E"/>
    <w:rsid w:val="00780E05"/>
    <w:rsid w:val="00782A24"/>
    <w:rsid w:val="00785513"/>
    <w:rsid w:val="00791333"/>
    <w:rsid w:val="007A1685"/>
    <w:rsid w:val="007A5020"/>
    <w:rsid w:val="007B00C5"/>
    <w:rsid w:val="007C1642"/>
    <w:rsid w:val="007D3A39"/>
    <w:rsid w:val="007D5114"/>
    <w:rsid w:val="007D6CD0"/>
    <w:rsid w:val="007D732B"/>
    <w:rsid w:val="007E33CF"/>
    <w:rsid w:val="007E34D8"/>
    <w:rsid w:val="007F037F"/>
    <w:rsid w:val="007F1907"/>
    <w:rsid w:val="00801551"/>
    <w:rsid w:val="0080253E"/>
    <w:rsid w:val="008029EA"/>
    <w:rsid w:val="00817365"/>
    <w:rsid w:val="00822BE8"/>
    <w:rsid w:val="00832C95"/>
    <w:rsid w:val="0084754F"/>
    <w:rsid w:val="00857577"/>
    <w:rsid w:val="0085796F"/>
    <w:rsid w:val="00866754"/>
    <w:rsid w:val="0086700B"/>
    <w:rsid w:val="0087152F"/>
    <w:rsid w:val="00880541"/>
    <w:rsid w:val="008824C1"/>
    <w:rsid w:val="00890856"/>
    <w:rsid w:val="00894A92"/>
    <w:rsid w:val="008A24D8"/>
    <w:rsid w:val="008A27FD"/>
    <w:rsid w:val="008A3E96"/>
    <w:rsid w:val="008B12CF"/>
    <w:rsid w:val="008B2A73"/>
    <w:rsid w:val="008B623E"/>
    <w:rsid w:val="008B7FF3"/>
    <w:rsid w:val="008C3721"/>
    <w:rsid w:val="008E128B"/>
    <w:rsid w:val="008E4B88"/>
    <w:rsid w:val="008E7A8F"/>
    <w:rsid w:val="008E7B76"/>
    <w:rsid w:val="008F0486"/>
    <w:rsid w:val="008F168A"/>
    <w:rsid w:val="008F4E9F"/>
    <w:rsid w:val="008F5DE9"/>
    <w:rsid w:val="00900C6A"/>
    <w:rsid w:val="00902E86"/>
    <w:rsid w:val="00903900"/>
    <w:rsid w:val="00905309"/>
    <w:rsid w:val="0090693A"/>
    <w:rsid w:val="00910313"/>
    <w:rsid w:val="00911810"/>
    <w:rsid w:val="009147A6"/>
    <w:rsid w:val="00915404"/>
    <w:rsid w:val="009154A6"/>
    <w:rsid w:val="009159C2"/>
    <w:rsid w:val="009170D9"/>
    <w:rsid w:val="009455FD"/>
    <w:rsid w:val="0094728C"/>
    <w:rsid w:val="009639E9"/>
    <w:rsid w:val="00966028"/>
    <w:rsid w:val="009706F3"/>
    <w:rsid w:val="00974535"/>
    <w:rsid w:val="00990012"/>
    <w:rsid w:val="009B2EFD"/>
    <w:rsid w:val="009B571E"/>
    <w:rsid w:val="009C0047"/>
    <w:rsid w:val="009C089E"/>
    <w:rsid w:val="009C7540"/>
    <w:rsid w:val="009D684F"/>
    <w:rsid w:val="009E1E02"/>
    <w:rsid w:val="009E3D4D"/>
    <w:rsid w:val="009F56B6"/>
    <w:rsid w:val="009F648D"/>
    <w:rsid w:val="00A057C7"/>
    <w:rsid w:val="00A10BB1"/>
    <w:rsid w:val="00A11047"/>
    <w:rsid w:val="00A113E2"/>
    <w:rsid w:val="00A16985"/>
    <w:rsid w:val="00A2031F"/>
    <w:rsid w:val="00A20E4D"/>
    <w:rsid w:val="00A27897"/>
    <w:rsid w:val="00A33A9D"/>
    <w:rsid w:val="00A51C80"/>
    <w:rsid w:val="00A5429D"/>
    <w:rsid w:val="00A556DC"/>
    <w:rsid w:val="00A77ECC"/>
    <w:rsid w:val="00A81065"/>
    <w:rsid w:val="00A8166C"/>
    <w:rsid w:val="00A818E2"/>
    <w:rsid w:val="00AA1F74"/>
    <w:rsid w:val="00AA515C"/>
    <w:rsid w:val="00AC5EC2"/>
    <w:rsid w:val="00AC7649"/>
    <w:rsid w:val="00AD2105"/>
    <w:rsid w:val="00AE38F8"/>
    <w:rsid w:val="00AE4BF8"/>
    <w:rsid w:val="00AF0195"/>
    <w:rsid w:val="00B051F5"/>
    <w:rsid w:val="00B078C7"/>
    <w:rsid w:val="00B11FAE"/>
    <w:rsid w:val="00B150F8"/>
    <w:rsid w:val="00B36ED7"/>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C7E4F"/>
    <w:rsid w:val="00BD2F7D"/>
    <w:rsid w:val="00BD3FCB"/>
    <w:rsid w:val="00BD7E6E"/>
    <w:rsid w:val="00BE1859"/>
    <w:rsid w:val="00BE44D0"/>
    <w:rsid w:val="00BE7A65"/>
    <w:rsid w:val="00BF0782"/>
    <w:rsid w:val="00BF1706"/>
    <w:rsid w:val="00BF4853"/>
    <w:rsid w:val="00BF6B46"/>
    <w:rsid w:val="00C03D9E"/>
    <w:rsid w:val="00C05B9A"/>
    <w:rsid w:val="00C17B19"/>
    <w:rsid w:val="00C202A0"/>
    <w:rsid w:val="00C20DBA"/>
    <w:rsid w:val="00C246F4"/>
    <w:rsid w:val="00C363EE"/>
    <w:rsid w:val="00C367A9"/>
    <w:rsid w:val="00C42020"/>
    <w:rsid w:val="00C43114"/>
    <w:rsid w:val="00C44D28"/>
    <w:rsid w:val="00C55CFE"/>
    <w:rsid w:val="00C664A9"/>
    <w:rsid w:val="00C678BA"/>
    <w:rsid w:val="00C73DF5"/>
    <w:rsid w:val="00C74716"/>
    <w:rsid w:val="00C81043"/>
    <w:rsid w:val="00C83ABE"/>
    <w:rsid w:val="00C83E83"/>
    <w:rsid w:val="00C91D72"/>
    <w:rsid w:val="00C9403E"/>
    <w:rsid w:val="00C96DE9"/>
    <w:rsid w:val="00C97314"/>
    <w:rsid w:val="00CA780F"/>
    <w:rsid w:val="00CA7D4F"/>
    <w:rsid w:val="00CB0002"/>
    <w:rsid w:val="00CB54F7"/>
    <w:rsid w:val="00CC24E6"/>
    <w:rsid w:val="00CC2D33"/>
    <w:rsid w:val="00CC74DB"/>
    <w:rsid w:val="00CD0A21"/>
    <w:rsid w:val="00CD2624"/>
    <w:rsid w:val="00CD6A68"/>
    <w:rsid w:val="00CD7B01"/>
    <w:rsid w:val="00CE4A2D"/>
    <w:rsid w:val="00CF24DE"/>
    <w:rsid w:val="00CF3F1F"/>
    <w:rsid w:val="00CF7557"/>
    <w:rsid w:val="00D12BF3"/>
    <w:rsid w:val="00D3197A"/>
    <w:rsid w:val="00D45870"/>
    <w:rsid w:val="00D57736"/>
    <w:rsid w:val="00D60BA1"/>
    <w:rsid w:val="00D61604"/>
    <w:rsid w:val="00D63EA6"/>
    <w:rsid w:val="00D854BB"/>
    <w:rsid w:val="00D87889"/>
    <w:rsid w:val="00D907F8"/>
    <w:rsid w:val="00D9227E"/>
    <w:rsid w:val="00D93117"/>
    <w:rsid w:val="00D943D4"/>
    <w:rsid w:val="00DA2348"/>
    <w:rsid w:val="00DA616A"/>
    <w:rsid w:val="00DB2F80"/>
    <w:rsid w:val="00DB4534"/>
    <w:rsid w:val="00DB51CA"/>
    <w:rsid w:val="00DB787F"/>
    <w:rsid w:val="00DB7E68"/>
    <w:rsid w:val="00DC1AF8"/>
    <w:rsid w:val="00DC3EAE"/>
    <w:rsid w:val="00DD1F83"/>
    <w:rsid w:val="00DE0B72"/>
    <w:rsid w:val="00DF3894"/>
    <w:rsid w:val="00DF4416"/>
    <w:rsid w:val="00DF5742"/>
    <w:rsid w:val="00E01657"/>
    <w:rsid w:val="00E04705"/>
    <w:rsid w:val="00E06F05"/>
    <w:rsid w:val="00E12E18"/>
    <w:rsid w:val="00E142EC"/>
    <w:rsid w:val="00E14CC3"/>
    <w:rsid w:val="00E246FA"/>
    <w:rsid w:val="00E24C7B"/>
    <w:rsid w:val="00E3383D"/>
    <w:rsid w:val="00E40327"/>
    <w:rsid w:val="00E61684"/>
    <w:rsid w:val="00E7100B"/>
    <w:rsid w:val="00E725FE"/>
    <w:rsid w:val="00E72F15"/>
    <w:rsid w:val="00E75A03"/>
    <w:rsid w:val="00E8645C"/>
    <w:rsid w:val="00E95D40"/>
    <w:rsid w:val="00EA3630"/>
    <w:rsid w:val="00EB5D04"/>
    <w:rsid w:val="00EC0A31"/>
    <w:rsid w:val="00ED1626"/>
    <w:rsid w:val="00ED3D74"/>
    <w:rsid w:val="00ED7BD7"/>
    <w:rsid w:val="00EE1B77"/>
    <w:rsid w:val="00EE24B3"/>
    <w:rsid w:val="00EE3905"/>
    <w:rsid w:val="00EE73C2"/>
    <w:rsid w:val="00EF4FC3"/>
    <w:rsid w:val="00F04815"/>
    <w:rsid w:val="00F04CE7"/>
    <w:rsid w:val="00F13755"/>
    <w:rsid w:val="00F25895"/>
    <w:rsid w:val="00F25C13"/>
    <w:rsid w:val="00F54C76"/>
    <w:rsid w:val="00F70558"/>
    <w:rsid w:val="00F8386F"/>
    <w:rsid w:val="00F85039"/>
    <w:rsid w:val="00F8572E"/>
    <w:rsid w:val="00F866AA"/>
    <w:rsid w:val="00F9163A"/>
    <w:rsid w:val="00F96B09"/>
    <w:rsid w:val="00FA09A8"/>
    <w:rsid w:val="00FA10D2"/>
    <w:rsid w:val="00FB1539"/>
    <w:rsid w:val="00FD12AC"/>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CAC11"/>
  <w15:chartTrackingRefBased/>
  <w15:docId w15:val="{E4E6D233-9298-4763-9DA2-A9F888F4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854BB"/>
    <w:rPr>
      <w:snapToGrid w:val="0"/>
      <w:lang w:eastAsia="en-US"/>
    </w:rPr>
  </w:style>
  <w:style w:type="paragraph" w:styleId="Titolo1">
    <w:name w:val="heading 1"/>
    <w:basedOn w:val="Normale"/>
    <w:next w:val="Normale"/>
    <w:qFormat/>
    <w:pPr>
      <w:keepNext/>
      <w:jc w:val="center"/>
      <w:outlineLvl w:val="0"/>
    </w:pPr>
    <w:rPr>
      <w:rFonts w:ascii="Arial" w:hAnsi="Arial"/>
      <w:b/>
      <w:color w:val="FF0000"/>
      <w:sz w:val="28"/>
    </w:rPr>
  </w:style>
  <w:style w:type="paragraph" w:styleId="Titolo2">
    <w:name w:val="heading 2"/>
    <w:basedOn w:val="Normale"/>
    <w:next w:val="Normale"/>
    <w:link w:val="Titolo2Carattere"/>
    <w:qFormat/>
    <w:pPr>
      <w:keepNext/>
      <w:ind w:left="1276" w:hanging="425"/>
      <w:jc w:val="both"/>
      <w:outlineLvl w:val="1"/>
    </w:pPr>
    <w:rPr>
      <w:rFonts w:ascii="Arial" w:hAnsi="Arial"/>
      <w:b/>
    </w:rPr>
  </w:style>
  <w:style w:type="paragraph" w:styleId="Titolo3">
    <w:name w:val="heading 3"/>
    <w:basedOn w:val="Normale"/>
    <w:next w:val="Normale"/>
    <w:link w:val="Titolo3Carattere"/>
    <w:qFormat/>
    <w:pPr>
      <w:keepNext/>
      <w:jc w:val="center"/>
      <w:outlineLvl w:val="2"/>
    </w:pPr>
    <w:rPr>
      <w:rFonts w:ascii="Arial" w:hAnsi="Arial"/>
      <w:b/>
      <w:color w:val="FF0000"/>
      <w:sz w:val="36"/>
    </w:rPr>
  </w:style>
  <w:style w:type="paragraph" w:styleId="Titolo4">
    <w:name w:val="heading 4"/>
    <w:basedOn w:val="Normale"/>
    <w:next w:val="Normale"/>
    <w:qFormat/>
    <w:pPr>
      <w:keepNext/>
      <w:numPr>
        <w:ilvl w:val="3"/>
        <w:numId w:val="5"/>
      </w:numPr>
      <w:spacing w:before="240" w:after="60"/>
      <w:outlineLvl w:val="3"/>
    </w:pPr>
    <w:rPr>
      <w:rFonts w:ascii="Arial" w:hAnsi="Arial"/>
      <w:b/>
      <w:lang w:val="sv-SE"/>
    </w:rPr>
  </w:style>
  <w:style w:type="paragraph" w:styleId="Titolo5">
    <w:name w:val="heading 5"/>
    <w:basedOn w:val="Normale"/>
    <w:next w:val="Normale"/>
    <w:qFormat/>
    <w:pPr>
      <w:keepNext/>
      <w:jc w:val="both"/>
      <w:outlineLvl w:val="4"/>
    </w:pPr>
    <w:rPr>
      <w:rFonts w:ascii="Arial" w:hAnsi="Arial"/>
      <w:b/>
    </w:rPr>
  </w:style>
  <w:style w:type="paragraph" w:styleId="Titolo7">
    <w:name w:val="heading 7"/>
    <w:basedOn w:val="Normale"/>
    <w:next w:val="Normale"/>
    <w:qFormat/>
    <w:pPr>
      <w:keepNext/>
      <w:jc w:val="center"/>
      <w:outlineLvl w:val="6"/>
    </w:pPr>
    <w:rPr>
      <w:rFonts w:ascii="Arial" w:hAnsi="Arial"/>
      <w:b/>
      <w:color w:val="008000"/>
      <w:sz w:val="32"/>
    </w:rPr>
  </w:style>
  <w:style w:type="paragraph" w:styleId="Titolo8">
    <w:name w:val="heading 8"/>
    <w:basedOn w:val="Normale"/>
    <w:next w:val="Normale"/>
    <w:qFormat/>
    <w:pPr>
      <w:keepNext/>
      <w:numPr>
        <w:numId w:val="1"/>
      </w:numPr>
      <w:jc w:val="both"/>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oddl-nadpis">
    <w:name w:val="oddíl-nadpis"/>
    <w:basedOn w:val="Normal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e"/>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Sommario2">
    <w:name w:val="toc 2"/>
    <w:basedOn w:val="Normale"/>
    <w:next w:val="Normale"/>
    <w:autoRedefine/>
    <w:semiHidden/>
    <w:pPr>
      <w:tabs>
        <w:tab w:val="left" w:pos="1418"/>
        <w:tab w:val="right" w:leader="hyphen" w:pos="9072"/>
      </w:tabs>
      <w:ind w:left="850" w:right="424" w:hanging="425"/>
      <w:jc w:val="both"/>
    </w:pPr>
    <w:rPr>
      <w:rFonts w:ascii="Arial" w:hAnsi="Arial"/>
      <w:b/>
      <w:smallCaps/>
      <w:noProof/>
      <w:sz w:val="22"/>
    </w:rPr>
  </w:style>
  <w:style w:type="paragraph" w:styleId="Sommario1">
    <w:name w:val="toc 1"/>
    <w:basedOn w:val="Normale"/>
    <w:next w:val="Normale"/>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e"/>
    <w:pPr>
      <w:widowControl w:val="0"/>
      <w:spacing w:before="240" w:line="240" w:lineRule="exact"/>
      <w:ind w:left="2212" w:hanging="284"/>
      <w:jc w:val="both"/>
    </w:pPr>
    <w:rPr>
      <w:rFonts w:ascii="Arial" w:hAnsi="Arial"/>
      <w:lang w:val="cs-CZ"/>
    </w:rPr>
  </w:style>
  <w:style w:type="paragraph" w:styleId="Pidipagina">
    <w:name w:val="footer"/>
    <w:basedOn w:val="Normale"/>
    <w:pPr>
      <w:tabs>
        <w:tab w:val="center" w:pos="4320"/>
        <w:tab w:val="right" w:pos="8640"/>
      </w:tabs>
    </w:pPr>
  </w:style>
  <w:style w:type="paragraph" w:styleId="Intestazione">
    <w:name w:val="header"/>
    <w:basedOn w:val="Normale"/>
    <w:pPr>
      <w:tabs>
        <w:tab w:val="center" w:pos="4536"/>
        <w:tab w:val="right" w:pos="9072"/>
      </w:tabs>
    </w:pPr>
    <w:rPr>
      <w:rFonts w:ascii="Arial" w:hAnsi="Arial"/>
    </w:rPr>
  </w:style>
  <w:style w:type="paragraph" w:styleId="Rientrocorpodeltesto">
    <w:name w:val="Body Text Indent"/>
    <w:basedOn w:val="Normale"/>
    <w:pPr>
      <w:jc w:val="both"/>
    </w:pPr>
    <w:rPr>
      <w:sz w:val="22"/>
    </w:rPr>
  </w:style>
  <w:style w:type="paragraph" w:styleId="Corpotesto">
    <w:name w:val="Body Text"/>
    <w:basedOn w:val="Normale"/>
    <w:pPr>
      <w:jc w:val="both"/>
    </w:pPr>
    <w:rPr>
      <w:rFonts w:ascii="Arial" w:hAnsi="Arial"/>
    </w:rPr>
  </w:style>
  <w:style w:type="paragraph" w:styleId="Rientronormale">
    <w:name w:val="Normal Indent"/>
    <w:basedOn w:val="Normale"/>
    <w:pPr>
      <w:ind w:left="708"/>
    </w:pPr>
    <w:rPr>
      <w:rFonts w:ascii="Arial" w:hAnsi="Arial"/>
    </w:rPr>
  </w:style>
  <w:style w:type="paragraph" w:customStyle="1" w:styleId="tabulka">
    <w:name w:val="tabulka"/>
    <w:basedOn w:val="text-3mezera"/>
    <w:pPr>
      <w:spacing w:before="120"/>
      <w:jc w:val="center"/>
    </w:pPr>
  </w:style>
  <w:style w:type="paragraph" w:styleId="Testonotaapidipagina">
    <w:name w:val="footnote text"/>
    <w:basedOn w:val="Normale"/>
    <w:link w:val="TestonotaapidipaginaCarattere"/>
    <w:semiHidden/>
  </w:style>
  <w:style w:type="character" w:styleId="Collegamentoipertestual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Rimandonotaapidipagina">
    <w:name w:val="footnote reference"/>
    <w:semiHidden/>
    <w:rPr>
      <w:vertAlign w:val="superscript"/>
    </w:rPr>
  </w:style>
  <w:style w:type="character" w:styleId="Numeropagina">
    <w:name w:val="page number"/>
    <w:basedOn w:val="Carpredefinitoparagrafo"/>
  </w:style>
  <w:style w:type="paragraph" w:styleId="Testonormale">
    <w:name w:val="Plain Text"/>
    <w:basedOn w:val="Normale"/>
    <w:rPr>
      <w:rFonts w:ascii="Courier New" w:hAnsi="Courier New"/>
    </w:rPr>
  </w:style>
  <w:style w:type="character" w:styleId="Collegamentovisitato">
    <w:name w:val="FollowedHyperlink"/>
    <w:rPr>
      <w:color w:val="800080"/>
      <w:u w:val="single"/>
    </w:rPr>
  </w:style>
  <w:style w:type="paragraph" w:customStyle="1" w:styleId="Blockquote">
    <w:name w:val="Blockquote"/>
    <w:basedOn w:val="Normale"/>
    <w:pPr>
      <w:widowControl w:val="0"/>
      <w:spacing w:before="100" w:after="100"/>
      <w:ind w:left="360" w:right="360"/>
    </w:pPr>
  </w:style>
  <w:style w:type="paragraph" w:customStyle="1" w:styleId="Text1">
    <w:name w:val="Text 1"/>
    <w:basedOn w:val="Normale"/>
    <w:pPr>
      <w:spacing w:before="120" w:after="120"/>
      <w:ind w:left="851"/>
      <w:jc w:val="both"/>
    </w:pPr>
  </w:style>
  <w:style w:type="paragraph" w:customStyle="1" w:styleId="ManualNumPar1">
    <w:name w:val="Manual NumPar 1"/>
    <w:basedOn w:val="Normale"/>
    <w:next w:val="Text1"/>
    <w:pPr>
      <w:spacing w:before="120" w:after="120"/>
      <w:ind w:left="851" w:hanging="851"/>
      <w:jc w:val="both"/>
    </w:pPr>
  </w:style>
  <w:style w:type="paragraph" w:customStyle="1" w:styleId="Point1">
    <w:name w:val="Point 1"/>
    <w:basedOn w:val="Normale"/>
    <w:pPr>
      <w:spacing w:before="120" w:after="120"/>
      <w:ind w:left="1418" w:hanging="567"/>
      <w:jc w:val="both"/>
    </w:pPr>
  </w:style>
  <w:style w:type="paragraph" w:styleId="Sottotitolo">
    <w:name w:val="Subtitle"/>
    <w:basedOn w:val="Normale"/>
    <w:qFormat/>
    <w:pPr>
      <w:spacing w:before="120" w:after="120"/>
      <w:jc w:val="center"/>
    </w:pPr>
    <w:rPr>
      <w:rFonts w:ascii="Arial" w:hAnsi="Arial"/>
      <w:b/>
      <w:sz w:val="28"/>
      <w:lang w:val="fr-BE"/>
    </w:rPr>
  </w:style>
  <w:style w:type="paragraph" w:styleId="Titolo">
    <w:name w:val="Title"/>
    <w:basedOn w:val="Normale"/>
    <w:qFormat/>
    <w:pPr>
      <w:spacing w:before="120" w:after="120"/>
      <w:jc w:val="center"/>
    </w:pPr>
    <w:rPr>
      <w:rFonts w:ascii="Arial" w:hAnsi="Arial"/>
      <w:b/>
      <w:sz w:val="28"/>
      <w:lang w:val="fr-BE"/>
    </w:rPr>
  </w:style>
  <w:style w:type="paragraph" w:styleId="Sommario3">
    <w:name w:val="toc 3"/>
    <w:basedOn w:val="Normale"/>
    <w:next w:val="Normale"/>
    <w:autoRedefine/>
    <w:semiHidden/>
    <w:pPr>
      <w:ind w:left="480"/>
    </w:pPr>
  </w:style>
  <w:style w:type="paragraph" w:styleId="Sommario4">
    <w:name w:val="toc 4"/>
    <w:basedOn w:val="Normale"/>
    <w:next w:val="Normale"/>
    <w:autoRedefine/>
    <w:semiHidden/>
    <w:pPr>
      <w:ind w:left="720"/>
    </w:p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styleId="Testofumetto">
    <w:name w:val="Balloon Text"/>
    <w:basedOn w:val="Normale"/>
    <w:semiHidden/>
    <w:rsid w:val="0087152F"/>
    <w:rPr>
      <w:rFonts w:ascii="Tahoma" w:hAnsi="Tahoma" w:cs="Tahoma"/>
      <w:sz w:val="16"/>
      <w:szCs w:val="16"/>
    </w:rPr>
  </w:style>
  <w:style w:type="paragraph" w:customStyle="1" w:styleId="titre4">
    <w:name w:val="titre4"/>
    <w:basedOn w:val="Normale"/>
    <w:pPr>
      <w:numPr>
        <w:numId w:val="5"/>
      </w:numPr>
      <w:tabs>
        <w:tab w:val="clear" w:pos="435"/>
        <w:tab w:val="decimal" w:pos="357"/>
      </w:tabs>
      <w:ind w:left="357" w:hanging="357"/>
    </w:pPr>
    <w:rPr>
      <w:rFonts w:ascii="Arial" w:hAnsi="Arial"/>
      <w:b/>
    </w:rPr>
  </w:style>
  <w:style w:type="paragraph" w:styleId="Indice1">
    <w:name w:val="index 1"/>
    <w:basedOn w:val="Normale"/>
    <w:next w:val="Normale"/>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odeltesto2">
    <w:name w:val="Body Text 2"/>
    <w:basedOn w:val="Normale"/>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68234B"/>
    <w:pPr>
      <w:spacing w:after="160" w:line="240" w:lineRule="exact"/>
    </w:pPr>
    <w:rPr>
      <w:rFonts w:ascii="Tahoma" w:hAnsi="Tahoma"/>
      <w:snapToGrid/>
      <w:lang w:val="en-US"/>
    </w:rPr>
  </w:style>
  <w:style w:type="character" w:customStyle="1" w:styleId="Titolo2Carattere">
    <w:name w:val="Titolo 2 Carattere"/>
    <w:link w:val="Titolo2"/>
    <w:semiHidden/>
    <w:locked/>
    <w:rsid w:val="0068234B"/>
    <w:rPr>
      <w:rFonts w:ascii="Arial" w:hAnsi="Arial"/>
      <w:b/>
      <w:snapToGrid w:val="0"/>
      <w:lang w:val="fr-FR" w:eastAsia="en-US" w:bidi="ar-SA"/>
    </w:rPr>
  </w:style>
  <w:style w:type="character" w:styleId="Enfasigrassetto">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Corpotesto"/>
    <w:rsid w:val="001050EE"/>
    <w:pPr>
      <w:spacing w:before="60" w:after="60"/>
      <w:ind w:right="-1"/>
    </w:pPr>
    <w:rPr>
      <w:rFonts w:ascii="Times New Roman" w:hAnsi="Times New Roman"/>
      <w:snapToGrid/>
      <w:sz w:val="22"/>
      <w:lang w:eastAsia="fr-FR"/>
    </w:rPr>
  </w:style>
  <w:style w:type="paragraph" w:customStyle="1" w:styleId="evidence1">
    <w:name w:val="evidence1"/>
    <w:basedOn w:val="Normale"/>
    <w:rsid w:val="001050EE"/>
    <w:pPr>
      <w:spacing w:line="360" w:lineRule="auto"/>
      <w:ind w:left="1134" w:hanging="283"/>
      <w:jc w:val="both"/>
    </w:pPr>
    <w:rPr>
      <w:rFonts w:ascii="Arial" w:hAnsi="Arial" w:cs="Arial"/>
      <w:snapToGrid/>
      <w:lang w:eastAsia="en-GB"/>
    </w:rPr>
  </w:style>
  <w:style w:type="paragraph" w:styleId="Mappadocumento">
    <w:name w:val="Document Map"/>
    <w:basedOn w:val="Normale"/>
    <w:semiHidden/>
    <w:rsid w:val="005478E4"/>
    <w:pPr>
      <w:shd w:val="clear" w:color="auto" w:fill="000080"/>
    </w:pPr>
    <w:rPr>
      <w:rFonts w:ascii="Tahoma" w:hAnsi="Tahoma" w:cs="Tahoma"/>
      <w:snapToGrid/>
      <w:lang w:eastAsia="en-GB"/>
    </w:rPr>
  </w:style>
  <w:style w:type="paragraph" w:customStyle="1" w:styleId="Style2">
    <w:name w:val="Style2"/>
    <w:basedOn w:val="Normale"/>
    <w:next w:val="Normale"/>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Titolo3Carattere">
    <w:name w:val="Titolo 3 Carattere"/>
    <w:link w:val="Titolo3"/>
    <w:rsid w:val="005478E4"/>
    <w:rPr>
      <w:rFonts w:ascii="Arial" w:hAnsi="Arial"/>
      <w:b/>
      <w:snapToGrid w:val="0"/>
      <w:color w:val="FF0000"/>
      <w:sz w:val="36"/>
      <w:lang w:val="fr-FR" w:eastAsia="en-US" w:bidi="ar-SA"/>
    </w:rPr>
  </w:style>
  <w:style w:type="numbering" w:styleId="111111">
    <w:name w:val="Outline List 2"/>
    <w:basedOn w:val="Nessunelenco"/>
    <w:rsid w:val="005478E4"/>
    <w:pPr>
      <w:numPr>
        <w:numId w:val="64"/>
      </w:numPr>
    </w:pPr>
  </w:style>
  <w:style w:type="paragraph" w:customStyle="1" w:styleId="Style11ptBlackJustifiedRight001cmBefore865ptL">
    <w:name w:val="Style 11 pt Black Justified Right:  001 cm Before:  865 pt L..."/>
    <w:basedOn w:val="Normale"/>
    <w:next w:val="Normale"/>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essunelenco"/>
    <w:rsid w:val="005478E4"/>
    <w:pPr>
      <w:numPr>
        <w:numId w:val="65"/>
      </w:numPr>
    </w:pPr>
  </w:style>
  <w:style w:type="paragraph" w:customStyle="1" w:styleId="StyleHeading3">
    <w:name w:val="Style Heading 3"/>
    <w:basedOn w:val="Titolo3"/>
    <w:next w:val="Normale"/>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e"/>
    <w:next w:val="Normale"/>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e"/>
    <w:rsid w:val="00F9163A"/>
    <w:rPr>
      <w:snapToGrid/>
      <w:lang w:eastAsia="en-GB"/>
    </w:rPr>
  </w:style>
  <w:style w:type="paragraph" w:customStyle="1" w:styleId="Text2">
    <w:name w:val="Text 2"/>
    <w:basedOn w:val="Normale"/>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olo2"/>
    <w:rsid w:val="00641155"/>
    <w:pPr>
      <w:spacing w:after="240"/>
      <w:ind w:left="284" w:firstLine="0"/>
      <w:jc w:val="center"/>
    </w:pPr>
    <w:rPr>
      <w:rFonts w:ascii="Verdana" w:hAnsi="Verdana"/>
      <w:snapToGrid/>
      <w:sz w:val="22"/>
      <w:szCs w:val="22"/>
      <w:u w:val="single"/>
      <w:lang w:val="fr-BE"/>
    </w:rPr>
  </w:style>
  <w:style w:type="table" w:styleId="Grigliatabella">
    <w:name w:val="Table Grid"/>
    <w:basedOn w:val="Tabellanormale"/>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olo1"/>
    <w:next w:val="Normale"/>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e"/>
    <w:rsid w:val="00F85039"/>
    <w:pPr>
      <w:spacing w:before="240"/>
      <w:ind w:left="1701"/>
      <w:jc w:val="right"/>
    </w:pPr>
    <w:rPr>
      <w:rFonts w:ascii="Optima" w:hAnsi="Optima"/>
      <w:b/>
      <w:snapToGrid/>
      <w:sz w:val="28"/>
      <w:lang w:eastAsia="en-GB"/>
    </w:rPr>
  </w:style>
  <w:style w:type="paragraph" w:styleId="Testodelblocco">
    <w:name w:val="Block Text"/>
    <w:basedOn w:val="Normale"/>
    <w:rsid w:val="00F85039"/>
    <w:pPr>
      <w:keepNext/>
      <w:ind w:left="113" w:right="113"/>
      <w:jc w:val="both"/>
    </w:pPr>
    <w:rPr>
      <w:rFonts w:ascii="Arial" w:hAnsi="Arial" w:cs="Arial"/>
      <w:snapToGrid/>
      <w:lang w:eastAsia="en-GB"/>
    </w:rPr>
  </w:style>
  <w:style w:type="character" w:customStyle="1" w:styleId="Style11pt">
    <w:name w:val="Style 11 pt"/>
    <w:rsid w:val="00B7615B"/>
    <w:rPr>
      <w:sz w:val="22"/>
    </w:rPr>
  </w:style>
  <w:style w:type="paragraph" w:customStyle="1" w:styleId="Char2">
    <w:name w:val="Char2"/>
    <w:basedOn w:val="Normale"/>
    <w:rsid w:val="00B7615B"/>
    <w:pPr>
      <w:spacing w:after="160" w:line="240" w:lineRule="exact"/>
    </w:pPr>
    <w:rPr>
      <w:rFonts w:ascii="Tahoma" w:hAnsi="Tahoma"/>
      <w:snapToGrid/>
      <w:lang w:val="en-US"/>
    </w:rPr>
  </w:style>
  <w:style w:type="paragraph" w:customStyle="1" w:styleId="classification">
    <w:name w:val="classification"/>
    <w:basedOn w:val="Normale"/>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Rimandocommento">
    <w:name w:val="annotation reference"/>
    <w:semiHidden/>
    <w:rsid w:val="004842DD"/>
    <w:rPr>
      <w:sz w:val="16"/>
      <w:szCs w:val="16"/>
    </w:rPr>
  </w:style>
  <w:style w:type="paragraph" w:styleId="Testocommento">
    <w:name w:val="annotation text"/>
    <w:basedOn w:val="Normale"/>
    <w:semiHidden/>
    <w:rsid w:val="004842DD"/>
  </w:style>
  <w:style w:type="paragraph" w:styleId="Soggettocommento">
    <w:name w:val="annotation subject"/>
    <w:basedOn w:val="Testocommento"/>
    <w:next w:val="Testocommento"/>
    <w:semiHidden/>
    <w:rsid w:val="004842DD"/>
    <w:rPr>
      <w:b/>
      <w:bCs/>
    </w:rPr>
  </w:style>
  <w:style w:type="character" w:customStyle="1" w:styleId="TestonotaapidipaginaCarattere">
    <w:name w:val="Testo nota a piè di pagina Carattere"/>
    <w:link w:val="Testonotaapidipagina"/>
    <w:semiHidden/>
    <w:rsid w:val="008B12CF"/>
    <w:rPr>
      <w:snapToGrid w:val="0"/>
      <w:lang w:eastAsia="en-US"/>
    </w:rPr>
  </w:style>
  <w:style w:type="paragraph" w:styleId="Revisione">
    <w:name w:val="Revision"/>
    <w:hidden/>
    <w:uiPriority w:val="99"/>
    <w:semiHidden/>
    <w:rsid w:val="00B36ED7"/>
    <w:rPr>
      <w:snapToGrid w:val="0"/>
      <w:lang w:eastAsia="en-US"/>
    </w:rPr>
  </w:style>
  <w:style w:type="character" w:styleId="Testosegnaposto">
    <w:name w:val="Placeholder Text"/>
    <w:basedOn w:val="Carpredefinitoparagrafo"/>
    <w:uiPriority w:val="99"/>
    <w:semiHidden/>
    <w:rsid w:val="004D0EB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8A9A-EB41-48AA-9AED-A35B2C82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Caterina Cataldo</cp:lastModifiedBy>
  <cp:revision>2</cp:revision>
  <cp:lastPrinted>2011-09-27T09:12:00Z</cp:lastPrinted>
  <dcterms:created xsi:type="dcterms:W3CDTF">2024-06-17T16:14:00Z</dcterms:created>
  <dcterms:modified xsi:type="dcterms:W3CDTF">2026-03-03T13:36:00Z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2023-10-05T14:43:49Z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90b8cdbd-9b8a-4fcf-8b64-450a84c42da2</vt:lpwstr>
  </property>
  <property fmtid="{D5CDD505-2E9C-101B-9397-08002B2CF9AE}" pid="10" name="MSIP_Label_6bd9ddd1-4d20-43f6-abfa-fc3c07406f94_ContentBits">
    <vt:lpwstr>0</vt:lpwstr>
  </property>
</Properties>
</file>